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A6BC6B" w14:textId="77777777" w:rsidR="001216A4" w:rsidRDefault="001216A4" w:rsidP="00B44BE5">
      <w:pPr>
        <w:jc w:val="center"/>
        <w:rPr>
          <w:b/>
          <w:sz w:val="32"/>
          <w:szCs w:val="32"/>
        </w:rPr>
      </w:pPr>
    </w:p>
    <w:p w14:paraId="674BA9C7" w14:textId="6BC6EAD1" w:rsidR="00B44BE5" w:rsidRPr="00B64A8E" w:rsidRDefault="00B44BE5" w:rsidP="00B44BE5">
      <w:pPr>
        <w:jc w:val="center"/>
        <w:rPr>
          <w:b/>
          <w:sz w:val="32"/>
          <w:szCs w:val="32"/>
        </w:rPr>
      </w:pPr>
      <w:r w:rsidRPr="00B64A8E">
        <w:rPr>
          <w:b/>
          <w:sz w:val="32"/>
          <w:szCs w:val="32"/>
        </w:rPr>
        <w:t xml:space="preserve">Scheda di analisi </w:t>
      </w:r>
      <w:r w:rsidR="001216A4">
        <w:rPr>
          <w:b/>
          <w:sz w:val="32"/>
          <w:szCs w:val="32"/>
        </w:rPr>
        <w:t>Pepe (2002)</w:t>
      </w:r>
    </w:p>
    <w:p w14:paraId="5CBD2C68" w14:textId="77777777" w:rsidR="00B44BE5" w:rsidRDefault="00B44BE5" w:rsidP="00B44BE5"/>
    <w:p w14:paraId="605D67F2" w14:textId="77777777" w:rsidR="00B44BE5" w:rsidRDefault="00B44BE5" w:rsidP="00B44BE5"/>
    <w:tbl>
      <w:tblPr>
        <w:tblStyle w:val="Grigliatabella"/>
        <w:tblW w:w="0" w:type="auto"/>
        <w:tblLook w:val="04A0" w:firstRow="1" w:lastRow="0" w:firstColumn="1" w:lastColumn="0" w:noHBand="0" w:noVBand="1"/>
      </w:tblPr>
      <w:tblGrid>
        <w:gridCol w:w="2972"/>
        <w:gridCol w:w="1559"/>
        <w:gridCol w:w="5091"/>
      </w:tblGrid>
      <w:tr w:rsidR="00B44BE5" w:rsidRPr="001216A4" w14:paraId="3A8633C5" w14:textId="77777777" w:rsidTr="001216A4">
        <w:tc>
          <w:tcPr>
            <w:tcW w:w="2972" w:type="dxa"/>
          </w:tcPr>
          <w:p w14:paraId="7A69AAC4" w14:textId="77777777" w:rsidR="00B44BE5" w:rsidRPr="001216A4" w:rsidRDefault="00B44BE5" w:rsidP="007D294C">
            <w:pPr>
              <w:spacing w:line="276" w:lineRule="auto"/>
              <w:rPr>
                <w:b/>
                <w:sz w:val="20"/>
                <w:szCs w:val="20"/>
              </w:rPr>
            </w:pPr>
            <w:r w:rsidRPr="001216A4">
              <w:rPr>
                <w:b/>
                <w:sz w:val="20"/>
                <w:szCs w:val="20"/>
              </w:rPr>
              <w:t>Titolo</w:t>
            </w:r>
          </w:p>
        </w:tc>
        <w:tc>
          <w:tcPr>
            <w:tcW w:w="6650" w:type="dxa"/>
            <w:gridSpan w:val="2"/>
          </w:tcPr>
          <w:p w14:paraId="42C92B12" w14:textId="77777777" w:rsidR="00B44BE5" w:rsidRPr="001216A4" w:rsidRDefault="00B44BE5" w:rsidP="007D294C">
            <w:pPr>
              <w:spacing w:line="276" w:lineRule="auto"/>
              <w:jc w:val="both"/>
              <w:rPr>
                <w:b/>
                <w:bCs/>
                <w:i/>
                <w:iCs/>
                <w:color w:val="000000" w:themeColor="text1"/>
                <w:sz w:val="20"/>
                <w:szCs w:val="20"/>
              </w:rPr>
            </w:pPr>
            <w:r w:rsidRPr="001216A4">
              <w:rPr>
                <w:b/>
                <w:bCs/>
                <w:i/>
                <w:iCs/>
                <w:color w:val="000000" w:themeColor="text1"/>
                <w:sz w:val="20"/>
                <w:szCs w:val="20"/>
              </w:rPr>
              <w:t>Manuale pratico per scrivere una tesi: dalla redazione all’esposizione della Tesi di Laurea triennale e quinquennale in coerenza con le nuove modalità definite dalla Riforma Universitaria</w:t>
            </w:r>
          </w:p>
        </w:tc>
      </w:tr>
      <w:tr w:rsidR="00B44BE5" w:rsidRPr="001216A4" w14:paraId="0B05F335" w14:textId="77777777" w:rsidTr="001216A4">
        <w:tc>
          <w:tcPr>
            <w:tcW w:w="2972" w:type="dxa"/>
          </w:tcPr>
          <w:p w14:paraId="497CEB6D" w14:textId="77777777" w:rsidR="00B44BE5" w:rsidRPr="001216A4" w:rsidRDefault="00B44BE5" w:rsidP="007D294C">
            <w:pPr>
              <w:spacing w:line="276" w:lineRule="auto"/>
              <w:rPr>
                <w:b/>
                <w:sz w:val="20"/>
                <w:szCs w:val="20"/>
              </w:rPr>
            </w:pPr>
            <w:r w:rsidRPr="001216A4">
              <w:rPr>
                <w:b/>
                <w:sz w:val="20"/>
                <w:szCs w:val="20"/>
              </w:rPr>
              <w:t>Autore/-i</w:t>
            </w:r>
          </w:p>
        </w:tc>
        <w:tc>
          <w:tcPr>
            <w:tcW w:w="6650" w:type="dxa"/>
            <w:gridSpan w:val="2"/>
          </w:tcPr>
          <w:p w14:paraId="58608CC9" w14:textId="77777777" w:rsidR="00B44BE5" w:rsidRPr="001216A4" w:rsidRDefault="00B44BE5" w:rsidP="007D294C">
            <w:pPr>
              <w:spacing w:line="276" w:lineRule="auto"/>
              <w:rPr>
                <w:i/>
                <w:iCs/>
                <w:color w:val="000000" w:themeColor="text1"/>
                <w:sz w:val="20"/>
                <w:szCs w:val="20"/>
              </w:rPr>
            </w:pPr>
            <w:r w:rsidRPr="001216A4">
              <w:rPr>
                <w:i/>
                <w:iCs/>
                <w:color w:val="000000" w:themeColor="text1"/>
                <w:sz w:val="20"/>
                <w:szCs w:val="20"/>
              </w:rPr>
              <w:t>Silvia Pepe</w:t>
            </w:r>
          </w:p>
        </w:tc>
      </w:tr>
      <w:tr w:rsidR="00B44BE5" w:rsidRPr="001216A4" w14:paraId="14A5262C" w14:textId="77777777" w:rsidTr="001216A4">
        <w:tc>
          <w:tcPr>
            <w:tcW w:w="2972" w:type="dxa"/>
          </w:tcPr>
          <w:p w14:paraId="7E4FF937" w14:textId="77777777" w:rsidR="00B44BE5" w:rsidRPr="001216A4" w:rsidRDefault="00B44BE5" w:rsidP="007D294C">
            <w:pPr>
              <w:spacing w:line="276" w:lineRule="auto"/>
              <w:rPr>
                <w:b/>
                <w:sz w:val="20"/>
                <w:szCs w:val="20"/>
              </w:rPr>
            </w:pPr>
            <w:r w:rsidRPr="001216A4">
              <w:rPr>
                <w:b/>
                <w:sz w:val="20"/>
                <w:szCs w:val="20"/>
              </w:rPr>
              <w:t>Data di pubblicazione</w:t>
            </w:r>
          </w:p>
        </w:tc>
        <w:tc>
          <w:tcPr>
            <w:tcW w:w="6650" w:type="dxa"/>
            <w:gridSpan w:val="2"/>
          </w:tcPr>
          <w:p w14:paraId="5D189F53" w14:textId="77777777" w:rsidR="00B44BE5" w:rsidRPr="001216A4" w:rsidRDefault="00B44BE5" w:rsidP="007D294C">
            <w:pPr>
              <w:spacing w:line="276" w:lineRule="auto"/>
              <w:rPr>
                <w:sz w:val="20"/>
                <w:szCs w:val="20"/>
              </w:rPr>
            </w:pPr>
            <w:r w:rsidRPr="001216A4">
              <w:rPr>
                <w:sz w:val="20"/>
                <w:szCs w:val="20"/>
              </w:rPr>
              <w:t>2002</w:t>
            </w:r>
          </w:p>
        </w:tc>
      </w:tr>
      <w:tr w:rsidR="00B44BE5" w:rsidRPr="001216A4" w14:paraId="211030B1" w14:textId="77777777" w:rsidTr="001216A4">
        <w:tc>
          <w:tcPr>
            <w:tcW w:w="2972" w:type="dxa"/>
          </w:tcPr>
          <w:p w14:paraId="1EB6127F" w14:textId="77777777" w:rsidR="00B44BE5" w:rsidRPr="001216A4" w:rsidRDefault="00B44BE5" w:rsidP="007D294C">
            <w:pPr>
              <w:spacing w:line="276" w:lineRule="auto"/>
              <w:rPr>
                <w:b/>
                <w:sz w:val="20"/>
                <w:szCs w:val="20"/>
              </w:rPr>
            </w:pPr>
            <w:r w:rsidRPr="001216A4">
              <w:rPr>
                <w:b/>
                <w:sz w:val="20"/>
                <w:szCs w:val="20"/>
              </w:rPr>
              <w:t>Eventuali edizioni</w:t>
            </w:r>
          </w:p>
        </w:tc>
        <w:tc>
          <w:tcPr>
            <w:tcW w:w="6650" w:type="dxa"/>
            <w:gridSpan w:val="2"/>
          </w:tcPr>
          <w:p w14:paraId="49F04191" w14:textId="77777777" w:rsidR="00B44BE5" w:rsidRPr="001216A4" w:rsidRDefault="00B44BE5" w:rsidP="007D294C">
            <w:pPr>
              <w:spacing w:line="276" w:lineRule="auto"/>
              <w:rPr>
                <w:sz w:val="20"/>
                <w:szCs w:val="20"/>
              </w:rPr>
            </w:pPr>
          </w:p>
        </w:tc>
      </w:tr>
      <w:tr w:rsidR="00B44BE5" w:rsidRPr="001216A4" w14:paraId="7DB1E0F2" w14:textId="77777777" w:rsidTr="001216A4">
        <w:tc>
          <w:tcPr>
            <w:tcW w:w="2972" w:type="dxa"/>
          </w:tcPr>
          <w:p w14:paraId="0528C80D" w14:textId="77777777" w:rsidR="00B44BE5" w:rsidRPr="001216A4" w:rsidRDefault="00B44BE5" w:rsidP="007D294C">
            <w:pPr>
              <w:spacing w:line="276" w:lineRule="auto"/>
              <w:rPr>
                <w:b/>
                <w:sz w:val="20"/>
                <w:szCs w:val="20"/>
              </w:rPr>
            </w:pPr>
            <w:r w:rsidRPr="001216A4">
              <w:rPr>
                <w:b/>
                <w:sz w:val="20"/>
                <w:szCs w:val="20"/>
              </w:rPr>
              <w:t>Casa editrice</w:t>
            </w:r>
          </w:p>
        </w:tc>
        <w:tc>
          <w:tcPr>
            <w:tcW w:w="6650" w:type="dxa"/>
            <w:gridSpan w:val="2"/>
          </w:tcPr>
          <w:p w14:paraId="088F54B9" w14:textId="77777777" w:rsidR="00B44BE5" w:rsidRPr="001216A4" w:rsidRDefault="00B44BE5" w:rsidP="007D294C">
            <w:pPr>
              <w:spacing w:line="276" w:lineRule="auto"/>
              <w:rPr>
                <w:sz w:val="20"/>
                <w:szCs w:val="20"/>
              </w:rPr>
            </w:pPr>
            <w:r w:rsidRPr="001216A4">
              <w:rPr>
                <w:sz w:val="20"/>
                <w:szCs w:val="20"/>
              </w:rPr>
              <w:t>Edizioni Kappa</w:t>
            </w:r>
          </w:p>
        </w:tc>
      </w:tr>
      <w:tr w:rsidR="00B44BE5" w:rsidRPr="001216A4" w14:paraId="2E52DC70" w14:textId="77777777" w:rsidTr="001216A4">
        <w:tc>
          <w:tcPr>
            <w:tcW w:w="2972" w:type="dxa"/>
          </w:tcPr>
          <w:p w14:paraId="2C0F9668" w14:textId="77777777" w:rsidR="00B44BE5" w:rsidRPr="001216A4" w:rsidRDefault="00B44BE5" w:rsidP="007D294C">
            <w:pPr>
              <w:spacing w:line="276" w:lineRule="auto"/>
              <w:rPr>
                <w:b/>
                <w:sz w:val="20"/>
                <w:szCs w:val="20"/>
              </w:rPr>
            </w:pPr>
            <w:r w:rsidRPr="001216A4">
              <w:rPr>
                <w:b/>
                <w:sz w:val="20"/>
                <w:szCs w:val="20"/>
              </w:rPr>
              <w:t>Collana</w:t>
            </w:r>
          </w:p>
        </w:tc>
        <w:tc>
          <w:tcPr>
            <w:tcW w:w="6650" w:type="dxa"/>
            <w:gridSpan w:val="2"/>
          </w:tcPr>
          <w:p w14:paraId="6D09DC3C" w14:textId="77777777" w:rsidR="00B44BE5" w:rsidRPr="001216A4" w:rsidRDefault="00B44BE5" w:rsidP="007D294C">
            <w:pPr>
              <w:spacing w:line="276" w:lineRule="auto"/>
              <w:rPr>
                <w:sz w:val="20"/>
                <w:szCs w:val="20"/>
              </w:rPr>
            </w:pPr>
          </w:p>
        </w:tc>
      </w:tr>
      <w:tr w:rsidR="00B44BE5" w:rsidRPr="001216A4" w14:paraId="6A33ECAE" w14:textId="77777777" w:rsidTr="001216A4">
        <w:tc>
          <w:tcPr>
            <w:tcW w:w="2972" w:type="dxa"/>
          </w:tcPr>
          <w:p w14:paraId="3BDF8B3B" w14:textId="77777777" w:rsidR="00B44BE5" w:rsidRPr="001216A4" w:rsidRDefault="00B44BE5" w:rsidP="007D294C">
            <w:pPr>
              <w:spacing w:line="276" w:lineRule="auto"/>
              <w:rPr>
                <w:b/>
                <w:sz w:val="20"/>
                <w:szCs w:val="20"/>
              </w:rPr>
            </w:pPr>
            <w:r w:rsidRPr="001216A4">
              <w:rPr>
                <w:b/>
                <w:sz w:val="20"/>
                <w:szCs w:val="20"/>
              </w:rPr>
              <w:t>ISBN</w:t>
            </w:r>
          </w:p>
        </w:tc>
        <w:tc>
          <w:tcPr>
            <w:tcW w:w="6650" w:type="dxa"/>
            <w:gridSpan w:val="2"/>
          </w:tcPr>
          <w:p w14:paraId="09ED2869" w14:textId="77777777" w:rsidR="00B44BE5" w:rsidRPr="001216A4" w:rsidRDefault="00B44BE5" w:rsidP="007D294C">
            <w:pPr>
              <w:spacing w:line="276" w:lineRule="auto"/>
              <w:rPr>
                <w:sz w:val="20"/>
                <w:szCs w:val="20"/>
              </w:rPr>
            </w:pPr>
            <w:r w:rsidRPr="001216A4">
              <w:rPr>
                <w:sz w:val="20"/>
                <w:szCs w:val="20"/>
              </w:rPr>
              <w:t>88-7890-454-6</w:t>
            </w:r>
          </w:p>
        </w:tc>
      </w:tr>
      <w:tr w:rsidR="00B44BE5" w:rsidRPr="001216A4" w14:paraId="2D2C8C1A" w14:textId="77777777" w:rsidTr="001216A4">
        <w:tc>
          <w:tcPr>
            <w:tcW w:w="2972" w:type="dxa"/>
          </w:tcPr>
          <w:p w14:paraId="650BB350" w14:textId="77777777" w:rsidR="00B44BE5" w:rsidRPr="001216A4" w:rsidRDefault="00B44BE5" w:rsidP="007D294C">
            <w:pPr>
              <w:spacing w:line="276" w:lineRule="auto"/>
              <w:rPr>
                <w:b/>
                <w:sz w:val="20"/>
                <w:szCs w:val="20"/>
              </w:rPr>
            </w:pPr>
            <w:r w:rsidRPr="001216A4">
              <w:rPr>
                <w:b/>
                <w:sz w:val="20"/>
                <w:szCs w:val="20"/>
              </w:rPr>
              <w:t>Numero di pagine</w:t>
            </w:r>
          </w:p>
        </w:tc>
        <w:tc>
          <w:tcPr>
            <w:tcW w:w="6650" w:type="dxa"/>
            <w:gridSpan w:val="2"/>
          </w:tcPr>
          <w:p w14:paraId="0CEAF7AE" w14:textId="77777777" w:rsidR="00B44BE5" w:rsidRPr="001216A4" w:rsidRDefault="00B44BE5" w:rsidP="007D294C">
            <w:pPr>
              <w:spacing w:line="276" w:lineRule="auto"/>
              <w:rPr>
                <w:sz w:val="20"/>
                <w:szCs w:val="20"/>
              </w:rPr>
            </w:pPr>
            <w:proofErr w:type="gramStart"/>
            <w:r w:rsidRPr="001216A4">
              <w:rPr>
                <w:sz w:val="20"/>
                <w:szCs w:val="20"/>
              </w:rPr>
              <w:t>137 ;</w:t>
            </w:r>
            <w:proofErr w:type="gramEnd"/>
            <w:r w:rsidRPr="001216A4">
              <w:rPr>
                <w:sz w:val="20"/>
                <w:szCs w:val="20"/>
              </w:rPr>
              <w:t xml:space="preserve"> 21 cm</w:t>
            </w:r>
          </w:p>
        </w:tc>
      </w:tr>
      <w:tr w:rsidR="00B44BE5" w:rsidRPr="001216A4" w14:paraId="6BDCD038" w14:textId="77777777" w:rsidTr="001216A4">
        <w:tc>
          <w:tcPr>
            <w:tcW w:w="2972" w:type="dxa"/>
          </w:tcPr>
          <w:p w14:paraId="21079CA3" w14:textId="77777777" w:rsidR="00B44BE5" w:rsidRPr="001216A4" w:rsidRDefault="00B44BE5" w:rsidP="007D294C">
            <w:pPr>
              <w:spacing w:line="276" w:lineRule="auto"/>
              <w:rPr>
                <w:b/>
                <w:sz w:val="20"/>
                <w:szCs w:val="20"/>
              </w:rPr>
            </w:pPr>
            <w:r w:rsidRPr="001216A4">
              <w:rPr>
                <w:b/>
                <w:sz w:val="20"/>
                <w:szCs w:val="20"/>
              </w:rPr>
              <w:t>Soggetti</w:t>
            </w:r>
          </w:p>
        </w:tc>
        <w:tc>
          <w:tcPr>
            <w:tcW w:w="6650" w:type="dxa"/>
            <w:gridSpan w:val="2"/>
          </w:tcPr>
          <w:p w14:paraId="3C10CEDD" w14:textId="77777777" w:rsidR="00B44BE5" w:rsidRPr="001216A4" w:rsidRDefault="00B44BE5" w:rsidP="007D294C">
            <w:pPr>
              <w:spacing w:line="276" w:lineRule="auto"/>
              <w:rPr>
                <w:sz w:val="20"/>
                <w:szCs w:val="20"/>
              </w:rPr>
            </w:pPr>
            <w:r w:rsidRPr="001216A4">
              <w:rPr>
                <w:sz w:val="20"/>
                <w:szCs w:val="20"/>
              </w:rPr>
              <w:t>Tesi di laurea - Compilazione</w:t>
            </w:r>
          </w:p>
        </w:tc>
      </w:tr>
      <w:tr w:rsidR="00B44BE5" w:rsidRPr="001216A4" w14:paraId="3344C7A5" w14:textId="77777777" w:rsidTr="001216A4">
        <w:tc>
          <w:tcPr>
            <w:tcW w:w="2972" w:type="dxa"/>
          </w:tcPr>
          <w:p w14:paraId="112CEFAE" w14:textId="77777777" w:rsidR="00B44BE5" w:rsidRPr="001216A4" w:rsidRDefault="00B44BE5" w:rsidP="007D294C">
            <w:pPr>
              <w:spacing w:line="276" w:lineRule="auto"/>
              <w:rPr>
                <w:b/>
                <w:sz w:val="20"/>
                <w:szCs w:val="20"/>
              </w:rPr>
            </w:pPr>
            <w:r w:rsidRPr="001216A4">
              <w:rPr>
                <w:b/>
                <w:sz w:val="20"/>
                <w:szCs w:val="20"/>
              </w:rPr>
              <w:t>Classificazione Dewey</w:t>
            </w:r>
          </w:p>
        </w:tc>
        <w:tc>
          <w:tcPr>
            <w:tcW w:w="6650" w:type="dxa"/>
            <w:gridSpan w:val="2"/>
          </w:tcPr>
          <w:p w14:paraId="03F39917" w14:textId="77777777" w:rsidR="00B44BE5" w:rsidRPr="001216A4" w:rsidRDefault="00B44BE5" w:rsidP="007D294C">
            <w:pPr>
              <w:spacing w:line="276" w:lineRule="auto"/>
              <w:rPr>
                <w:sz w:val="20"/>
                <w:szCs w:val="20"/>
              </w:rPr>
            </w:pPr>
            <w:r w:rsidRPr="001216A4">
              <w:rPr>
                <w:sz w:val="20"/>
                <w:szCs w:val="20"/>
              </w:rPr>
              <w:t xml:space="preserve">808.02 RETORICA. LAVORO DELL'AUTORE E TECNICHE REDAZIONALI [da OPAC </w:t>
            </w:r>
            <w:hyperlink r:id="rId7" w:history="1">
              <w:r w:rsidRPr="001216A4">
                <w:rPr>
                  <w:rStyle w:val="Collegamentoipertestuale"/>
                  <w:sz w:val="20"/>
                  <w:szCs w:val="20"/>
                </w:rPr>
                <w:t>UM101</w:t>
              </w:r>
            </w:hyperlink>
            <w:r w:rsidRPr="001216A4">
              <w:rPr>
                <w:sz w:val="20"/>
                <w:szCs w:val="20"/>
              </w:rPr>
              <w:t>]</w:t>
            </w:r>
          </w:p>
        </w:tc>
      </w:tr>
      <w:tr w:rsidR="00B44BE5" w:rsidRPr="001216A4" w14:paraId="2F027BD0" w14:textId="77777777" w:rsidTr="001216A4">
        <w:tc>
          <w:tcPr>
            <w:tcW w:w="2972" w:type="dxa"/>
          </w:tcPr>
          <w:p w14:paraId="08DBB176" w14:textId="0E333603" w:rsidR="00B44BE5" w:rsidRPr="001216A4" w:rsidRDefault="00B44BE5" w:rsidP="007D294C">
            <w:pPr>
              <w:spacing w:line="276" w:lineRule="auto"/>
              <w:rPr>
                <w:b/>
                <w:sz w:val="20"/>
                <w:szCs w:val="20"/>
              </w:rPr>
            </w:pPr>
            <w:r w:rsidRPr="001216A4">
              <w:rPr>
                <w:b/>
                <w:sz w:val="20"/>
                <w:szCs w:val="20"/>
              </w:rPr>
              <w:t>Tipologia (prevalente) del volume</w:t>
            </w:r>
          </w:p>
        </w:tc>
        <w:tc>
          <w:tcPr>
            <w:tcW w:w="6650" w:type="dxa"/>
            <w:gridSpan w:val="2"/>
          </w:tcPr>
          <w:p w14:paraId="6F33BDBA" w14:textId="77777777" w:rsidR="00B44BE5" w:rsidRPr="001216A4" w:rsidRDefault="00B44BE5" w:rsidP="007D294C">
            <w:pPr>
              <w:spacing w:line="276" w:lineRule="auto"/>
              <w:rPr>
                <w:sz w:val="20"/>
                <w:szCs w:val="20"/>
              </w:rPr>
            </w:pPr>
            <w:r w:rsidRPr="001216A4">
              <w:rPr>
                <w:sz w:val="20"/>
                <w:szCs w:val="20"/>
              </w:rPr>
              <w:t>Manuale di scrittura tesi</w:t>
            </w:r>
          </w:p>
        </w:tc>
      </w:tr>
      <w:tr w:rsidR="00B44BE5" w:rsidRPr="001216A4" w14:paraId="115D20B2" w14:textId="77777777" w:rsidTr="001216A4">
        <w:tc>
          <w:tcPr>
            <w:tcW w:w="2972" w:type="dxa"/>
          </w:tcPr>
          <w:p w14:paraId="1BE08B3D" w14:textId="77AE0F1D" w:rsidR="00B44BE5" w:rsidRPr="001216A4" w:rsidRDefault="00B44BE5" w:rsidP="007D294C">
            <w:pPr>
              <w:spacing w:line="276" w:lineRule="auto"/>
              <w:rPr>
                <w:b/>
                <w:sz w:val="20"/>
                <w:szCs w:val="20"/>
              </w:rPr>
            </w:pPr>
            <w:r w:rsidRPr="001216A4">
              <w:rPr>
                <w:b/>
                <w:sz w:val="20"/>
                <w:szCs w:val="20"/>
              </w:rPr>
              <w:t>Destinatari</w:t>
            </w:r>
          </w:p>
        </w:tc>
        <w:tc>
          <w:tcPr>
            <w:tcW w:w="6650" w:type="dxa"/>
            <w:gridSpan w:val="2"/>
          </w:tcPr>
          <w:p w14:paraId="104A66F9" w14:textId="77777777" w:rsidR="00B44BE5" w:rsidRPr="001216A4" w:rsidRDefault="00B44BE5" w:rsidP="007D294C">
            <w:pPr>
              <w:spacing w:line="276" w:lineRule="auto"/>
              <w:rPr>
                <w:sz w:val="20"/>
                <w:szCs w:val="20"/>
              </w:rPr>
            </w:pPr>
            <w:r w:rsidRPr="001216A4">
              <w:rPr>
                <w:sz w:val="20"/>
                <w:szCs w:val="20"/>
              </w:rPr>
              <w:t>Studenti universitari</w:t>
            </w:r>
          </w:p>
        </w:tc>
      </w:tr>
      <w:tr w:rsidR="00B44BE5" w:rsidRPr="001216A4" w14:paraId="76ACD782" w14:textId="77777777" w:rsidTr="001216A4">
        <w:tc>
          <w:tcPr>
            <w:tcW w:w="2972" w:type="dxa"/>
          </w:tcPr>
          <w:p w14:paraId="3CBC1605" w14:textId="77777777" w:rsidR="00B44BE5" w:rsidRPr="001216A4" w:rsidRDefault="00B44BE5" w:rsidP="007D294C">
            <w:pPr>
              <w:spacing w:line="276" w:lineRule="auto"/>
              <w:rPr>
                <w:b/>
                <w:sz w:val="20"/>
                <w:szCs w:val="20"/>
              </w:rPr>
            </w:pPr>
            <w:r w:rsidRPr="001216A4">
              <w:rPr>
                <w:b/>
                <w:sz w:val="20"/>
                <w:szCs w:val="20"/>
              </w:rPr>
              <w:t xml:space="preserve">Obiettivi del volume </w:t>
            </w:r>
          </w:p>
          <w:p w14:paraId="16A590FD" w14:textId="77777777" w:rsidR="00B44BE5" w:rsidRPr="001216A4" w:rsidRDefault="00B44BE5" w:rsidP="007D294C">
            <w:pPr>
              <w:spacing w:line="276" w:lineRule="auto"/>
              <w:rPr>
                <w:i/>
                <w:sz w:val="20"/>
                <w:szCs w:val="20"/>
              </w:rPr>
            </w:pPr>
          </w:p>
        </w:tc>
        <w:tc>
          <w:tcPr>
            <w:tcW w:w="6650" w:type="dxa"/>
            <w:gridSpan w:val="2"/>
          </w:tcPr>
          <w:p w14:paraId="68B80536" w14:textId="77777777" w:rsidR="00B44BE5" w:rsidRPr="001216A4" w:rsidRDefault="00B44BE5" w:rsidP="007D294C">
            <w:pPr>
              <w:spacing w:line="276" w:lineRule="auto"/>
              <w:rPr>
                <w:sz w:val="20"/>
                <w:szCs w:val="20"/>
              </w:rPr>
            </w:pPr>
            <w:r w:rsidRPr="001216A4">
              <w:rPr>
                <w:sz w:val="20"/>
                <w:szCs w:val="20"/>
              </w:rPr>
              <w:t>Offrire un valido aiuto per semplificare l’esperienza della tesi di laurea in seguito ai cambiamenti della Riforma Universitaria attraverso un percorso guidato che aiuta a comprendere i meccanismi di redazione, di esposizione e di pianificazione della prova finale.</w:t>
            </w:r>
          </w:p>
        </w:tc>
      </w:tr>
      <w:tr w:rsidR="00B44BE5" w:rsidRPr="001216A4" w14:paraId="3D7E69E7" w14:textId="77777777" w:rsidTr="001216A4">
        <w:tc>
          <w:tcPr>
            <w:tcW w:w="2972" w:type="dxa"/>
          </w:tcPr>
          <w:p w14:paraId="5FD48FD5" w14:textId="77777777" w:rsidR="00B44BE5" w:rsidRPr="001216A4" w:rsidRDefault="00B44BE5" w:rsidP="007D294C">
            <w:pPr>
              <w:spacing w:line="276" w:lineRule="auto"/>
              <w:rPr>
                <w:b/>
                <w:sz w:val="20"/>
                <w:szCs w:val="20"/>
              </w:rPr>
            </w:pPr>
            <w:r w:rsidRPr="001216A4">
              <w:rPr>
                <w:b/>
                <w:sz w:val="20"/>
                <w:szCs w:val="20"/>
              </w:rPr>
              <w:t>Indice</w:t>
            </w:r>
          </w:p>
        </w:tc>
        <w:tc>
          <w:tcPr>
            <w:tcW w:w="6650" w:type="dxa"/>
            <w:gridSpan w:val="2"/>
          </w:tcPr>
          <w:p w14:paraId="00AE58BD" w14:textId="77777777" w:rsidR="00B44BE5" w:rsidRPr="001216A4" w:rsidRDefault="00B44BE5" w:rsidP="007D294C">
            <w:pPr>
              <w:spacing w:line="276" w:lineRule="auto"/>
              <w:rPr>
                <w:sz w:val="20"/>
                <w:szCs w:val="20"/>
              </w:rPr>
            </w:pPr>
            <w:r w:rsidRPr="001216A4">
              <w:rPr>
                <w:sz w:val="20"/>
                <w:szCs w:val="20"/>
              </w:rPr>
              <w:t xml:space="preserve">Introduzione </w:t>
            </w:r>
          </w:p>
          <w:p w14:paraId="3B8EF3F2" w14:textId="77777777" w:rsidR="00B44BE5" w:rsidRPr="001216A4" w:rsidRDefault="00B44BE5" w:rsidP="007D294C">
            <w:pPr>
              <w:pStyle w:val="Paragrafoelenco"/>
              <w:numPr>
                <w:ilvl w:val="0"/>
                <w:numId w:val="1"/>
              </w:numPr>
              <w:spacing w:line="276" w:lineRule="auto"/>
              <w:rPr>
                <w:sz w:val="20"/>
                <w:szCs w:val="20"/>
              </w:rPr>
            </w:pPr>
            <w:r w:rsidRPr="001216A4">
              <w:rPr>
                <w:sz w:val="20"/>
                <w:szCs w:val="20"/>
              </w:rPr>
              <w:t>Definizione e contesto</w:t>
            </w:r>
          </w:p>
          <w:p w14:paraId="763167F9" w14:textId="77777777" w:rsidR="00B44BE5" w:rsidRPr="001216A4" w:rsidRDefault="00B44BE5" w:rsidP="007D294C">
            <w:pPr>
              <w:pStyle w:val="Paragrafoelenco"/>
              <w:numPr>
                <w:ilvl w:val="1"/>
                <w:numId w:val="1"/>
              </w:numPr>
              <w:spacing w:line="276" w:lineRule="auto"/>
              <w:rPr>
                <w:sz w:val="20"/>
                <w:szCs w:val="20"/>
              </w:rPr>
            </w:pPr>
            <w:r w:rsidRPr="001216A4">
              <w:rPr>
                <w:sz w:val="20"/>
                <w:szCs w:val="20"/>
              </w:rPr>
              <w:t>Che cos'è la tesi?</w:t>
            </w:r>
          </w:p>
          <w:p w14:paraId="606EB7B0" w14:textId="77777777" w:rsidR="00B44BE5" w:rsidRPr="001216A4" w:rsidRDefault="00B44BE5" w:rsidP="007D294C">
            <w:pPr>
              <w:pStyle w:val="Paragrafoelenco"/>
              <w:numPr>
                <w:ilvl w:val="1"/>
                <w:numId w:val="1"/>
              </w:numPr>
              <w:spacing w:line="276" w:lineRule="auto"/>
              <w:rPr>
                <w:sz w:val="20"/>
                <w:szCs w:val="20"/>
              </w:rPr>
            </w:pPr>
            <w:r w:rsidRPr="001216A4">
              <w:rPr>
                <w:sz w:val="20"/>
                <w:szCs w:val="20"/>
              </w:rPr>
              <w:t>I ruoli e le strutture principali</w:t>
            </w:r>
          </w:p>
          <w:p w14:paraId="1289BB13" w14:textId="77777777" w:rsidR="00B44BE5" w:rsidRPr="001216A4" w:rsidRDefault="00B44BE5" w:rsidP="007D294C">
            <w:pPr>
              <w:pStyle w:val="Paragrafoelenco"/>
              <w:numPr>
                <w:ilvl w:val="1"/>
                <w:numId w:val="1"/>
              </w:numPr>
              <w:spacing w:line="276" w:lineRule="auto"/>
              <w:rPr>
                <w:sz w:val="20"/>
                <w:szCs w:val="20"/>
              </w:rPr>
            </w:pPr>
            <w:r w:rsidRPr="001216A4">
              <w:rPr>
                <w:sz w:val="20"/>
                <w:szCs w:val="20"/>
              </w:rPr>
              <w:t>Gli obiettivi espliciti ed impliciti della tesi di laurea</w:t>
            </w:r>
          </w:p>
          <w:p w14:paraId="48DA7D1A" w14:textId="77777777" w:rsidR="00B44BE5" w:rsidRPr="001216A4" w:rsidRDefault="00B44BE5" w:rsidP="007D294C">
            <w:pPr>
              <w:pStyle w:val="Paragrafoelenco"/>
              <w:numPr>
                <w:ilvl w:val="0"/>
                <w:numId w:val="1"/>
              </w:numPr>
              <w:spacing w:line="276" w:lineRule="auto"/>
              <w:rPr>
                <w:sz w:val="20"/>
                <w:szCs w:val="20"/>
              </w:rPr>
            </w:pPr>
            <w:r w:rsidRPr="001216A4">
              <w:rPr>
                <w:sz w:val="20"/>
                <w:szCs w:val="20"/>
              </w:rPr>
              <w:t>La richiesta e l'assegnazione tesi</w:t>
            </w:r>
          </w:p>
          <w:p w14:paraId="00FE26F1" w14:textId="77777777" w:rsidR="00B44BE5" w:rsidRPr="001216A4" w:rsidRDefault="00B44BE5" w:rsidP="007D294C">
            <w:pPr>
              <w:pStyle w:val="Paragrafoelenco"/>
              <w:numPr>
                <w:ilvl w:val="1"/>
                <w:numId w:val="1"/>
              </w:numPr>
              <w:spacing w:line="276" w:lineRule="auto"/>
              <w:rPr>
                <w:sz w:val="20"/>
                <w:szCs w:val="20"/>
              </w:rPr>
            </w:pPr>
            <w:r w:rsidRPr="001216A4">
              <w:rPr>
                <w:sz w:val="20"/>
                <w:szCs w:val="20"/>
              </w:rPr>
              <w:t>Quando e come richiederla</w:t>
            </w:r>
          </w:p>
          <w:p w14:paraId="31288C85" w14:textId="77777777" w:rsidR="00B44BE5" w:rsidRPr="001216A4" w:rsidRDefault="00B44BE5" w:rsidP="007D294C">
            <w:pPr>
              <w:pStyle w:val="Paragrafoelenco"/>
              <w:numPr>
                <w:ilvl w:val="1"/>
                <w:numId w:val="1"/>
              </w:numPr>
              <w:spacing w:line="276" w:lineRule="auto"/>
              <w:rPr>
                <w:sz w:val="20"/>
                <w:szCs w:val="20"/>
              </w:rPr>
            </w:pPr>
            <w:r w:rsidRPr="001216A4">
              <w:rPr>
                <w:sz w:val="20"/>
                <w:szCs w:val="20"/>
              </w:rPr>
              <w:t>L’assegnazione tesi e la gestione dell'argomento</w:t>
            </w:r>
          </w:p>
          <w:p w14:paraId="7BA3A128" w14:textId="77777777" w:rsidR="00B44BE5" w:rsidRPr="001216A4" w:rsidRDefault="00B44BE5" w:rsidP="007D294C">
            <w:pPr>
              <w:pStyle w:val="Paragrafoelenco"/>
              <w:numPr>
                <w:ilvl w:val="1"/>
                <w:numId w:val="1"/>
              </w:numPr>
              <w:spacing w:line="276" w:lineRule="auto"/>
              <w:rPr>
                <w:sz w:val="20"/>
                <w:szCs w:val="20"/>
              </w:rPr>
            </w:pPr>
            <w:r w:rsidRPr="001216A4">
              <w:rPr>
                <w:sz w:val="20"/>
                <w:szCs w:val="20"/>
              </w:rPr>
              <w:t>Introduzione al tipo di tesi assegnata</w:t>
            </w:r>
          </w:p>
          <w:p w14:paraId="4F6A74E1" w14:textId="77777777" w:rsidR="00B44BE5" w:rsidRPr="001216A4" w:rsidRDefault="00B44BE5" w:rsidP="007D294C">
            <w:pPr>
              <w:pStyle w:val="Paragrafoelenco"/>
              <w:numPr>
                <w:ilvl w:val="0"/>
                <w:numId w:val="1"/>
              </w:numPr>
              <w:spacing w:line="276" w:lineRule="auto"/>
              <w:rPr>
                <w:sz w:val="20"/>
                <w:szCs w:val="20"/>
              </w:rPr>
            </w:pPr>
            <w:r w:rsidRPr="001216A4">
              <w:rPr>
                <w:sz w:val="20"/>
                <w:szCs w:val="20"/>
              </w:rPr>
              <w:t>La tipologia delle tesi per le lauree triennali e quinquennali</w:t>
            </w:r>
          </w:p>
          <w:p w14:paraId="4212A8D7" w14:textId="77777777" w:rsidR="00B44BE5" w:rsidRPr="001216A4" w:rsidRDefault="00B44BE5" w:rsidP="007D294C">
            <w:pPr>
              <w:pStyle w:val="Paragrafoelenco"/>
              <w:numPr>
                <w:ilvl w:val="1"/>
                <w:numId w:val="1"/>
              </w:numPr>
              <w:spacing w:line="276" w:lineRule="auto"/>
              <w:rPr>
                <w:sz w:val="20"/>
                <w:szCs w:val="20"/>
              </w:rPr>
            </w:pPr>
            <w:r w:rsidRPr="001216A4">
              <w:rPr>
                <w:sz w:val="20"/>
                <w:szCs w:val="20"/>
              </w:rPr>
              <w:t>Risultati emersi da un'indagine svolta per rilevare le caratteristiche principali delle “nuove” tesi</w:t>
            </w:r>
          </w:p>
          <w:p w14:paraId="60E4166C" w14:textId="77777777" w:rsidR="00B44BE5" w:rsidRPr="001216A4" w:rsidRDefault="00B44BE5" w:rsidP="007D294C">
            <w:pPr>
              <w:pStyle w:val="Paragrafoelenco"/>
              <w:numPr>
                <w:ilvl w:val="1"/>
                <w:numId w:val="1"/>
              </w:numPr>
              <w:spacing w:line="276" w:lineRule="auto"/>
              <w:rPr>
                <w:sz w:val="20"/>
                <w:szCs w:val="20"/>
              </w:rPr>
            </w:pPr>
            <w:r w:rsidRPr="001216A4">
              <w:rPr>
                <w:sz w:val="20"/>
                <w:szCs w:val="20"/>
              </w:rPr>
              <w:t>Le “nuove” tesi come prepararle a seconda delle tipologie</w:t>
            </w:r>
          </w:p>
          <w:p w14:paraId="293D10AA" w14:textId="77777777" w:rsidR="00B44BE5" w:rsidRPr="001216A4" w:rsidRDefault="00B44BE5" w:rsidP="007D294C">
            <w:pPr>
              <w:pStyle w:val="Paragrafoelenco"/>
              <w:numPr>
                <w:ilvl w:val="2"/>
                <w:numId w:val="1"/>
              </w:numPr>
              <w:spacing w:line="276" w:lineRule="auto"/>
              <w:rPr>
                <w:sz w:val="20"/>
                <w:szCs w:val="20"/>
              </w:rPr>
            </w:pPr>
            <w:r w:rsidRPr="001216A4">
              <w:rPr>
                <w:sz w:val="20"/>
                <w:szCs w:val="20"/>
              </w:rPr>
              <w:t>La tesi di tipo teorico</w:t>
            </w:r>
          </w:p>
          <w:p w14:paraId="26B52506" w14:textId="77777777" w:rsidR="00B44BE5" w:rsidRPr="001216A4" w:rsidRDefault="00B44BE5" w:rsidP="007D294C">
            <w:pPr>
              <w:pStyle w:val="Paragrafoelenco"/>
              <w:numPr>
                <w:ilvl w:val="0"/>
                <w:numId w:val="2"/>
              </w:numPr>
              <w:spacing w:line="276" w:lineRule="auto"/>
              <w:rPr>
                <w:sz w:val="20"/>
                <w:szCs w:val="20"/>
              </w:rPr>
            </w:pPr>
            <w:r w:rsidRPr="001216A4">
              <w:rPr>
                <w:sz w:val="20"/>
                <w:szCs w:val="20"/>
              </w:rPr>
              <w:t>Un saggio tematico</w:t>
            </w:r>
          </w:p>
          <w:p w14:paraId="0E5A13CD" w14:textId="77777777" w:rsidR="00B44BE5" w:rsidRPr="001216A4" w:rsidRDefault="00B44BE5" w:rsidP="007D294C">
            <w:pPr>
              <w:pStyle w:val="Paragrafoelenco"/>
              <w:numPr>
                <w:ilvl w:val="0"/>
                <w:numId w:val="2"/>
              </w:numPr>
              <w:spacing w:line="276" w:lineRule="auto"/>
              <w:rPr>
                <w:sz w:val="20"/>
                <w:szCs w:val="20"/>
              </w:rPr>
            </w:pPr>
            <w:r w:rsidRPr="001216A4">
              <w:rPr>
                <w:sz w:val="20"/>
                <w:szCs w:val="20"/>
              </w:rPr>
              <w:t>Una sintesi storico-critica</w:t>
            </w:r>
          </w:p>
          <w:p w14:paraId="30B650ED" w14:textId="77777777" w:rsidR="00B44BE5" w:rsidRPr="001216A4" w:rsidRDefault="00B44BE5" w:rsidP="007D294C">
            <w:pPr>
              <w:pStyle w:val="Paragrafoelenco"/>
              <w:numPr>
                <w:ilvl w:val="0"/>
                <w:numId w:val="2"/>
              </w:numPr>
              <w:spacing w:line="276" w:lineRule="auto"/>
              <w:rPr>
                <w:sz w:val="20"/>
                <w:szCs w:val="20"/>
              </w:rPr>
            </w:pPr>
            <w:r w:rsidRPr="001216A4">
              <w:rPr>
                <w:sz w:val="20"/>
                <w:szCs w:val="20"/>
              </w:rPr>
              <w:t>Una rassegna metodologica</w:t>
            </w:r>
          </w:p>
          <w:p w14:paraId="5D4B6971" w14:textId="77777777" w:rsidR="00B44BE5" w:rsidRPr="001216A4" w:rsidRDefault="00B44BE5" w:rsidP="007D294C">
            <w:pPr>
              <w:pStyle w:val="Paragrafoelenco"/>
              <w:numPr>
                <w:ilvl w:val="2"/>
                <w:numId w:val="1"/>
              </w:numPr>
              <w:tabs>
                <w:tab w:val="left" w:pos="1068"/>
                <w:tab w:val="left" w:pos="1440"/>
              </w:tabs>
              <w:spacing w:line="276" w:lineRule="auto"/>
              <w:rPr>
                <w:sz w:val="20"/>
                <w:szCs w:val="20"/>
              </w:rPr>
            </w:pPr>
            <w:r w:rsidRPr="001216A4">
              <w:rPr>
                <w:sz w:val="20"/>
                <w:szCs w:val="20"/>
              </w:rPr>
              <w:t>La tesi di tipo empirico</w:t>
            </w:r>
          </w:p>
          <w:p w14:paraId="3118E99F" w14:textId="77777777" w:rsidR="00B44BE5" w:rsidRPr="001216A4" w:rsidRDefault="00B44BE5" w:rsidP="007D294C">
            <w:pPr>
              <w:pStyle w:val="Paragrafoelenco"/>
              <w:numPr>
                <w:ilvl w:val="0"/>
                <w:numId w:val="3"/>
              </w:numPr>
              <w:tabs>
                <w:tab w:val="left" w:pos="1068"/>
                <w:tab w:val="left" w:pos="1440"/>
              </w:tabs>
              <w:spacing w:line="276" w:lineRule="auto"/>
              <w:rPr>
                <w:sz w:val="20"/>
                <w:szCs w:val="20"/>
              </w:rPr>
            </w:pPr>
            <w:r w:rsidRPr="001216A4">
              <w:rPr>
                <w:sz w:val="20"/>
                <w:szCs w:val="20"/>
              </w:rPr>
              <w:t>Raccolta ed elaborazione dei dati quali-quantitativi</w:t>
            </w:r>
          </w:p>
          <w:p w14:paraId="23C73CE0" w14:textId="77777777" w:rsidR="00B44BE5" w:rsidRPr="001216A4" w:rsidRDefault="00B44BE5" w:rsidP="007D294C">
            <w:pPr>
              <w:pStyle w:val="Paragrafoelenco"/>
              <w:numPr>
                <w:ilvl w:val="0"/>
                <w:numId w:val="3"/>
              </w:numPr>
              <w:tabs>
                <w:tab w:val="left" w:pos="1068"/>
                <w:tab w:val="left" w:pos="1440"/>
              </w:tabs>
              <w:spacing w:line="276" w:lineRule="auto"/>
              <w:rPr>
                <w:sz w:val="20"/>
                <w:szCs w:val="20"/>
              </w:rPr>
            </w:pPr>
            <w:r w:rsidRPr="001216A4">
              <w:rPr>
                <w:sz w:val="20"/>
                <w:szCs w:val="20"/>
              </w:rPr>
              <w:t>La costruzione di uno strumento di indagine</w:t>
            </w:r>
          </w:p>
          <w:p w14:paraId="2D771520" w14:textId="77777777" w:rsidR="00B44BE5" w:rsidRPr="001216A4" w:rsidRDefault="00B44BE5" w:rsidP="007D294C">
            <w:pPr>
              <w:pStyle w:val="Paragrafoelenco"/>
              <w:numPr>
                <w:ilvl w:val="0"/>
                <w:numId w:val="3"/>
              </w:numPr>
              <w:tabs>
                <w:tab w:val="left" w:pos="1068"/>
                <w:tab w:val="left" w:pos="1440"/>
              </w:tabs>
              <w:spacing w:line="276" w:lineRule="auto"/>
              <w:rPr>
                <w:sz w:val="20"/>
                <w:szCs w:val="20"/>
              </w:rPr>
            </w:pPr>
            <w:r w:rsidRPr="001216A4">
              <w:rPr>
                <w:sz w:val="20"/>
                <w:szCs w:val="20"/>
              </w:rPr>
              <w:t>Predisposizione di un progetto di ricerca</w:t>
            </w:r>
          </w:p>
          <w:p w14:paraId="4C72257F" w14:textId="77777777" w:rsidR="00B44BE5" w:rsidRPr="001216A4" w:rsidRDefault="00B44BE5" w:rsidP="007D294C">
            <w:pPr>
              <w:pStyle w:val="Paragrafoelenco"/>
              <w:numPr>
                <w:ilvl w:val="2"/>
                <w:numId w:val="1"/>
              </w:numPr>
              <w:tabs>
                <w:tab w:val="left" w:pos="1068"/>
                <w:tab w:val="left" w:pos="1440"/>
              </w:tabs>
              <w:spacing w:line="276" w:lineRule="auto"/>
              <w:rPr>
                <w:sz w:val="20"/>
                <w:szCs w:val="20"/>
              </w:rPr>
            </w:pPr>
            <w:r w:rsidRPr="001216A4">
              <w:rPr>
                <w:sz w:val="20"/>
                <w:szCs w:val="20"/>
              </w:rPr>
              <w:t>La tesi relativa ad un'esperienza professionale</w:t>
            </w:r>
          </w:p>
          <w:p w14:paraId="52154DCE" w14:textId="77777777" w:rsidR="00B44BE5" w:rsidRPr="001216A4" w:rsidRDefault="00B44BE5" w:rsidP="007D294C">
            <w:pPr>
              <w:pStyle w:val="Paragrafoelenco"/>
              <w:numPr>
                <w:ilvl w:val="0"/>
                <w:numId w:val="4"/>
              </w:numPr>
              <w:tabs>
                <w:tab w:val="left" w:pos="1068"/>
                <w:tab w:val="left" w:pos="1440"/>
              </w:tabs>
              <w:spacing w:line="276" w:lineRule="auto"/>
              <w:rPr>
                <w:sz w:val="20"/>
                <w:szCs w:val="20"/>
              </w:rPr>
            </w:pPr>
            <w:r w:rsidRPr="001216A4">
              <w:rPr>
                <w:sz w:val="20"/>
                <w:szCs w:val="20"/>
              </w:rPr>
              <w:t xml:space="preserve">Un resoconto critico del tirocinio </w:t>
            </w:r>
          </w:p>
          <w:p w14:paraId="1656BB6B" w14:textId="77777777" w:rsidR="00B44BE5" w:rsidRPr="001216A4" w:rsidRDefault="00B44BE5" w:rsidP="007D294C">
            <w:pPr>
              <w:pStyle w:val="Paragrafoelenco"/>
              <w:numPr>
                <w:ilvl w:val="0"/>
                <w:numId w:val="4"/>
              </w:numPr>
              <w:tabs>
                <w:tab w:val="left" w:pos="1068"/>
                <w:tab w:val="left" w:pos="1440"/>
              </w:tabs>
              <w:spacing w:line="276" w:lineRule="auto"/>
              <w:rPr>
                <w:sz w:val="20"/>
                <w:szCs w:val="20"/>
              </w:rPr>
            </w:pPr>
            <w:r w:rsidRPr="001216A4">
              <w:rPr>
                <w:sz w:val="20"/>
                <w:szCs w:val="20"/>
              </w:rPr>
              <w:t>Il resoconto di un'esperienza</w:t>
            </w:r>
          </w:p>
          <w:p w14:paraId="1860BAB6" w14:textId="77777777" w:rsidR="00B44BE5" w:rsidRPr="001216A4" w:rsidRDefault="00B44BE5" w:rsidP="007D294C">
            <w:pPr>
              <w:pStyle w:val="Paragrafoelenco"/>
              <w:numPr>
                <w:ilvl w:val="2"/>
                <w:numId w:val="1"/>
              </w:numPr>
              <w:tabs>
                <w:tab w:val="left" w:pos="1068"/>
                <w:tab w:val="left" w:pos="1440"/>
              </w:tabs>
              <w:spacing w:line="276" w:lineRule="auto"/>
              <w:rPr>
                <w:sz w:val="20"/>
                <w:szCs w:val="20"/>
              </w:rPr>
            </w:pPr>
            <w:r w:rsidRPr="001216A4">
              <w:rPr>
                <w:sz w:val="20"/>
                <w:szCs w:val="20"/>
              </w:rPr>
              <w:lastRenderedPageBreak/>
              <w:t>La tesi come prodotto multimediale</w:t>
            </w:r>
          </w:p>
          <w:p w14:paraId="51E78C7E" w14:textId="77777777" w:rsidR="00B44BE5" w:rsidRPr="001216A4" w:rsidRDefault="00B44BE5" w:rsidP="007D294C">
            <w:pPr>
              <w:pStyle w:val="Paragrafoelenco"/>
              <w:numPr>
                <w:ilvl w:val="1"/>
                <w:numId w:val="1"/>
              </w:numPr>
              <w:tabs>
                <w:tab w:val="left" w:pos="1068"/>
                <w:tab w:val="left" w:pos="1440"/>
              </w:tabs>
              <w:spacing w:line="276" w:lineRule="auto"/>
              <w:rPr>
                <w:sz w:val="20"/>
                <w:szCs w:val="20"/>
              </w:rPr>
            </w:pPr>
            <w:r w:rsidRPr="001216A4">
              <w:rPr>
                <w:sz w:val="20"/>
                <w:szCs w:val="20"/>
              </w:rPr>
              <w:t>Tipologia di tesi per le lauree quinquennali</w:t>
            </w:r>
          </w:p>
          <w:p w14:paraId="3B059657" w14:textId="77777777" w:rsidR="00B44BE5" w:rsidRPr="001216A4" w:rsidRDefault="00B44BE5" w:rsidP="007D294C">
            <w:pPr>
              <w:pStyle w:val="Paragrafoelenco"/>
              <w:numPr>
                <w:ilvl w:val="2"/>
                <w:numId w:val="1"/>
              </w:numPr>
              <w:tabs>
                <w:tab w:val="left" w:pos="1068"/>
                <w:tab w:val="left" w:pos="1440"/>
              </w:tabs>
              <w:spacing w:line="276" w:lineRule="auto"/>
              <w:rPr>
                <w:sz w:val="20"/>
                <w:szCs w:val="20"/>
              </w:rPr>
            </w:pPr>
            <w:r w:rsidRPr="001216A4">
              <w:rPr>
                <w:sz w:val="20"/>
                <w:szCs w:val="20"/>
              </w:rPr>
              <w:t>La tesi compilativa</w:t>
            </w:r>
          </w:p>
          <w:p w14:paraId="606555E7" w14:textId="77777777" w:rsidR="00B44BE5" w:rsidRPr="001216A4" w:rsidRDefault="00B44BE5" w:rsidP="007D294C">
            <w:pPr>
              <w:pStyle w:val="Paragrafoelenco"/>
              <w:numPr>
                <w:ilvl w:val="2"/>
                <w:numId w:val="1"/>
              </w:numPr>
              <w:tabs>
                <w:tab w:val="left" w:pos="1068"/>
                <w:tab w:val="left" w:pos="1440"/>
              </w:tabs>
              <w:spacing w:line="276" w:lineRule="auto"/>
              <w:rPr>
                <w:sz w:val="20"/>
                <w:szCs w:val="20"/>
              </w:rPr>
            </w:pPr>
            <w:r w:rsidRPr="001216A4">
              <w:rPr>
                <w:sz w:val="20"/>
                <w:szCs w:val="20"/>
              </w:rPr>
              <w:t>La tesi sperimentale</w:t>
            </w:r>
          </w:p>
          <w:p w14:paraId="2A9D7801" w14:textId="77777777" w:rsidR="00B44BE5" w:rsidRPr="001216A4" w:rsidRDefault="00B44BE5" w:rsidP="007D294C">
            <w:pPr>
              <w:pStyle w:val="Paragrafoelenco"/>
              <w:numPr>
                <w:ilvl w:val="2"/>
                <w:numId w:val="1"/>
              </w:numPr>
              <w:tabs>
                <w:tab w:val="left" w:pos="1068"/>
                <w:tab w:val="left" w:pos="1440"/>
              </w:tabs>
              <w:spacing w:line="276" w:lineRule="auto"/>
              <w:rPr>
                <w:sz w:val="20"/>
                <w:szCs w:val="20"/>
              </w:rPr>
            </w:pPr>
            <w:r w:rsidRPr="001216A4">
              <w:rPr>
                <w:sz w:val="20"/>
                <w:szCs w:val="20"/>
              </w:rPr>
              <w:t>La tesi a contributo empirico</w:t>
            </w:r>
          </w:p>
          <w:p w14:paraId="76118637" w14:textId="77777777" w:rsidR="00B44BE5" w:rsidRPr="001216A4" w:rsidRDefault="00B44BE5" w:rsidP="007D294C">
            <w:pPr>
              <w:pStyle w:val="Paragrafoelenco"/>
              <w:numPr>
                <w:ilvl w:val="2"/>
                <w:numId w:val="1"/>
              </w:numPr>
              <w:tabs>
                <w:tab w:val="left" w:pos="1068"/>
                <w:tab w:val="left" w:pos="1440"/>
              </w:tabs>
              <w:spacing w:line="276" w:lineRule="auto"/>
              <w:rPr>
                <w:sz w:val="20"/>
                <w:szCs w:val="20"/>
              </w:rPr>
            </w:pPr>
            <w:r w:rsidRPr="001216A4">
              <w:rPr>
                <w:sz w:val="20"/>
                <w:szCs w:val="20"/>
              </w:rPr>
              <w:t>Come descrivere e presentare i dati emersi</w:t>
            </w:r>
          </w:p>
          <w:p w14:paraId="1956F39A" w14:textId="77777777" w:rsidR="00B44BE5" w:rsidRPr="001216A4" w:rsidRDefault="00B44BE5" w:rsidP="007D294C">
            <w:pPr>
              <w:pStyle w:val="Paragrafoelenco"/>
              <w:numPr>
                <w:ilvl w:val="0"/>
                <w:numId w:val="1"/>
              </w:numPr>
              <w:tabs>
                <w:tab w:val="left" w:pos="1068"/>
                <w:tab w:val="left" w:pos="1440"/>
              </w:tabs>
              <w:spacing w:line="276" w:lineRule="auto"/>
              <w:rPr>
                <w:sz w:val="20"/>
                <w:szCs w:val="20"/>
              </w:rPr>
            </w:pPr>
            <w:r w:rsidRPr="001216A4">
              <w:rPr>
                <w:sz w:val="20"/>
                <w:szCs w:val="20"/>
              </w:rPr>
              <w:t>Da cosa e come iniziare?</w:t>
            </w:r>
          </w:p>
          <w:p w14:paraId="37CC2C18" w14:textId="77777777" w:rsidR="00B44BE5" w:rsidRPr="001216A4" w:rsidRDefault="00B44BE5" w:rsidP="007D294C">
            <w:pPr>
              <w:pStyle w:val="Paragrafoelenco"/>
              <w:numPr>
                <w:ilvl w:val="1"/>
                <w:numId w:val="1"/>
              </w:numPr>
              <w:tabs>
                <w:tab w:val="left" w:pos="1068"/>
                <w:tab w:val="left" w:pos="1440"/>
              </w:tabs>
              <w:spacing w:line="276" w:lineRule="auto"/>
              <w:rPr>
                <w:sz w:val="20"/>
                <w:szCs w:val="20"/>
              </w:rPr>
            </w:pPr>
            <w:r w:rsidRPr="001216A4">
              <w:rPr>
                <w:sz w:val="20"/>
                <w:szCs w:val="20"/>
              </w:rPr>
              <w:t>Esplorazione dell'argomento</w:t>
            </w:r>
          </w:p>
          <w:p w14:paraId="2EC463B2" w14:textId="77777777" w:rsidR="00B44BE5" w:rsidRPr="001216A4" w:rsidRDefault="00B44BE5" w:rsidP="007D294C">
            <w:pPr>
              <w:pStyle w:val="Paragrafoelenco"/>
              <w:numPr>
                <w:ilvl w:val="1"/>
                <w:numId w:val="1"/>
              </w:numPr>
              <w:tabs>
                <w:tab w:val="left" w:pos="1068"/>
                <w:tab w:val="left" w:pos="1440"/>
              </w:tabs>
              <w:spacing w:line="276" w:lineRule="auto"/>
              <w:rPr>
                <w:sz w:val="20"/>
                <w:szCs w:val="20"/>
              </w:rPr>
            </w:pPr>
            <w:r w:rsidRPr="001216A4">
              <w:rPr>
                <w:sz w:val="20"/>
                <w:szCs w:val="20"/>
              </w:rPr>
              <w:t>Organizzare ed archiviare il materiale</w:t>
            </w:r>
          </w:p>
          <w:p w14:paraId="3F316860" w14:textId="77777777" w:rsidR="00B44BE5" w:rsidRPr="001216A4" w:rsidRDefault="00B44BE5" w:rsidP="007D294C">
            <w:pPr>
              <w:pStyle w:val="Paragrafoelenco"/>
              <w:numPr>
                <w:ilvl w:val="1"/>
                <w:numId w:val="1"/>
              </w:numPr>
              <w:tabs>
                <w:tab w:val="left" w:pos="1068"/>
                <w:tab w:val="left" w:pos="1440"/>
              </w:tabs>
              <w:spacing w:line="276" w:lineRule="auto"/>
              <w:rPr>
                <w:sz w:val="20"/>
                <w:szCs w:val="20"/>
              </w:rPr>
            </w:pPr>
            <w:r w:rsidRPr="001216A4">
              <w:rPr>
                <w:sz w:val="20"/>
                <w:szCs w:val="20"/>
              </w:rPr>
              <w:t>Stilare un indice della tesi</w:t>
            </w:r>
          </w:p>
          <w:p w14:paraId="657DF401" w14:textId="77777777" w:rsidR="00B44BE5" w:rsidRPr="001216A4" w:rsidRDefault="00B44BE5" w:rsidP="007D294C">
            <w:pPr>
              <w:pStyle w:val="Paragrafoelenco"/>
              <w:numPr>
                <w:ilvl w:val="1"/>
                <w:numId w:val="1"/>
              </w:numPr>
              <w:tabs>
                <w:tab w:val="left" w:pos="1068"/>
                <w:tab w:val="left" w:pos="1440"/>
              </w:tabs>
              <w:spacing w:line="276" w:lineRule="auto"/>
              <w:rPr>
                <w:sz w:val="20"/>
                <w:szCs w:val="20"/>
              </w:rPr>
            </w:pPr>
            <w:r w:rsidRPr="001216A4">
              <w:rPr>
                <w:sz w:val="20"/>
                <w:szCs w:val="20"/>
              </w:rPr>
              <w:t>La pianificazione dell'attività</w:t>
            </w:r>
          </w:p>
          <w:p w14:paraId="2C06AEFE" w14:textId="77777777" w:rsidR="00B44BE5" w:rsidRPr="001216A4" w:rsidRDefault="00B44BE5" w:rsidP="007D294C">
            <w:pPr>
              <w:pStyle w:val="Paragrafoelenco"/>
              <w:numPr>
                <w:ilvl w:val="0"/>
                <w:numId w:val="1"/>
              </w:numPr>
              <w:tabs>
                <w:tab w:val="left" w:pos="1068"/>
                <w:tab w:val="left" w:pos="1440"/>
              </w:tabs>
              <w:spacing w:line="276" w:lineRule="auto"/>
              <w:rPr>
                <w:sz w:val="20"/>
                <w:szCs w:val="20"/>
              </w:rPr>
            </w:pPr>
            <w:r w:rsidRPr="001216A4">
              <w:rPr>
                <w:sz w:val="20"/>
                <w:szCs w:val="20"/>
              </w:rPr>
              <w:t>La struttura della tesi</w:t>
            </w:r>
          </w:p>
          <w:p w14:paraId="17741DF1" w14:textId="77777777" w:rsidR="00B44BE5" w:rsidRPr="001216A4" w:rsidRDefault="00B44BE5" w:rsidP="007D294C">
            <w:pPr>
              <w:pStyle w:val="Paragrafoelenco"/>
              <w:numPr>
                <w:ilvl w:val="1"/>
                <w:numId w:val="1"/>
              </w:numPr>
              <w:tabs>
                <w:tab w:val="left" w:pos="1068"/>
                <w:tab w:val="left" w:pos="1440"/>
              </w:tabs>
              <w:spacing w:line="276" w:lineRule="auto"/>
              <w:rPr>
                <w:sz w:val="20"/>
                <w:szCs w:val="20"/>
              </w:rPr>
            </w:pPr>
            <w:r w:rsidRPr="001216A4">
              <w:rPr>
                <w:sz w:val="20"/>
                <w:szCs w:val="20"/>
              </w:rPr>
              <w:t>L’indice</w:t>
            </w:r>
            <w:r w:rsidRPr="001216A4">
              <w:rPr>
                <w:sz w:val="20"/>
                <w:szCs w:val="20"/>
              </w:rPr>
              <w:tab/>
            </w:r>
          </w:p>
          <w:p w14:paraId="5CAD6DF5" w14:textId="77777777" w:rsidR="00B44BE5" w:rsidRPr="001216A4" w:rsidRDefault="00B44BE5" w:rsidP="007D294C">
            <w:pPr>
              <w:pStyle w:val="Paragrafoelenco"/>
              <w:numPr>
                <w:ilvl w:val="1"/>
                <w:numId w:val="1"/>
              </w:numPr>
              <w:tabs>
                <w:tab w:val="left" w:pos="1068"/>
                <w:tab w:val="left" w:pos="1440"/>
              </w:tabs>
              <w:spacing w:line="276" w:lineRule="auto"/>
              <w:rPr>
                <w:sz w:val="20"/>
                <w:szCs w:val="20"/>
              </w:rPr>
            </w:pPr>
            <w:r w:rsidRPr="001216A4">
              <w:rPr>
                <w:sz w:val="20"/>
                <w:szCs w:val="20"/>
              </w:rPr>
              <w:t>L'introduzione</w:t>
            </w:r>
          </w:p>
          <w:p w14:paraId="04602DD1" w14:textId="77777777" w:rsidR="00B44BE5" w:rsidRPr="001216A4" w:rsidRDefault="00B44BE5" w:rsidP="007D294C">
            <w:pPr>
              <w:pStyle w:val="Paragrafoelenco"/>
              <w:numPr>
                <w:ilvl w:val="1"/>
                <w:numId w:val="1"/>
              </w:numPr>
              <w:tabs>
                <w:tab w:val="left" w:pos="1068"/>
                <w:tab w:val="left" w:pos="1440"/>
              </w:tabs>
              <w:spacing w:line="276" w:lineRule="auto"/>
              <w:rPr>
                <w:sz w:val="20"/>
                <w:szCs w:val="20"/>
              </w:rPr>
            </w:pPr>
            <w:r w:rsidRPr="001216A4">
              <w:rPr>
                <w:sz w:val="20"/>
                <w:szCs w:val="20"/>
              </w:rPr>
              <w:t>I capitoli centrali</w:t>
            </w:r>
          </w:p>
          <w:p w14:paraId="78CA6E48" w14:textId="77777777" w:rsidR="00B44BE5" w:rsidRPr="001216A4" w:rsidRDefault="00B44BE5" w:rsidP="007D294C">
            <w:pPr>
              <w:pStyle w:val="Paragrafoelenco"/>
              <w:numPr>
                <w:ilvl w:val="1"/>
                <w:numId w:val="1"/>
              </w:numPr>
              <w:tabs>
                <w:tab w:val="left" w:pos="1068"/>
                <w:tab w:val="left" w:pos="1440"/>
              </w:tabs>
              <w:spacing w:line="276" w:lineRule="auto"/>
              <w:rPr>
                <w:sz w:val="20"/>
                <w:szCs w:val="20"/>
              </w:rPr>
            </w:pPr>
            <w:r w:rsidRPr="001216A4">
              <w:rPr>
                <w:sz w:val="20"/>
                <w:szCs w:val="20"/>
              </w:rPr>
              <w:t>Le conclusioni</w:t>
            </w:r>
          </w:p>
          <w:p w14:paraId="08F5CBAD" w14:textId="77777777" w:rsidR="00B44BE5" w:rsidRPr="001216A4" w:rsidRDefault="00B44BE5" w:rsidP="007D294C">
            <w:pPr>
              <w:pStyle w:val="Paragrafoelenco"/>
              <w:numPr>
                <w:ilvl w:val="1"/>
                <w:numId w:val="1"/>
              </w:numPr>
              <w:tabs>
                <w:tab w:val="left" w:pos="1068"/>
                <w:tab w:val="left" w:pos="1440"/>
              </w:tabs>
              <w:spacing w:line="276" w:lineRule="auto"/>
              <w:rPr>
                <w:sz w:val="20"/>
                <w:szCs w:val="20"/>
              </w:rPr>
            </w:pPr>
            <w:r w:rsidRPr="001216A4">
              <w:rPr>
                <w:sz w:val="20"/>
                <w:szCs w:val="20"/>
              </w:rPr>
              <w:t>La bibliografia</w:t>
            </w:r>
          </w:p>
          <w:p w14:paraId="589367B7" w14:textId="77777777" w:rsidR="00B44BE5" w:rsidRPr="001216A4" w:rsidRDefault="00B44BE5" w:rsidP="007D294C">
            <w:pPr>
              <w:pStyle w:val="Paragrafoelenco"/>
              <w:numPr>
                <w:ilvl w:val="1"/>
                <w:numId w:val="1"/>
              </w:numPr>
              <w:tabs>
                <w:tab w:val="left" w:pos="1068"/>
                <w:tab w:val="left" w:pos="1440"/>
              </w:tabs>
              <w:spacing w:line="276" w:lineRule="auto"/>
              <w:rPr>
                <w:sz w:val="20"/>
                <w:szCs w:val="20"/>
              </w:rPr>
            </w:pPr>
            <w:r w:rsidRPr="001216A4">
              <w:rPr>
                <w:sz w:val="20"/>
                <w:szCs w:val="20"/>
              </w:rPr>
              <w:t>Le note e le citazioni</w:t>
            </w:r>
          </w:p>
          <w:p w14:paraId="29FEB657" w14:textId="77777777" w:rsidR="00B44BE5" w:rsidRPr="001216A4" w:rsidRDefault="00B44BE5" w:rsidP="007D294C">
            <w:pPr>
              <w:pStyle w:val="Paragrafoelenco"/>
              <w:numPr>
                <w:ilvl w:val="1"/>
                <w:numId w:val="1"/>
              </w:numPr>
              <w:tabs>
                <w:tab w:val="left" w:pos="1068"/>
                <w:tab w:val="left" w:pos="1440"/>
              </w:tabs>
              <w:spacing w:line="276" w:lineRule="auto"/>
              <w:rPr>
                <w:sz w:val="20"/>
                <w:szCs w:val="20"/>
              </w:rPr>
            </w:pPr>
            <w:r w:rsidRPr="001216A4">
              <w:rPr>
                <w:sz w:val="20"/>
                <w:szCs w:val="20"/>
              </w:rPr>
              <w:t xml:space="preserve">L'appendice </w:t>
            </w:r>
          </w:p>
          <w:p w14:paraId="2BA5FFCC" w14:textId="77777777" w:rsidR="00B44BE5" w:rsidRPr="001216A4" w:rsidRDefault="00B44BE5" w:rsidP="007D294C">
            <w:pPr>
              <w:pStyle w:val="Paragrafoelenco"/>
              <w:numPr>
                <w:ilvl w:val="1"/>
                <w:numId w:val="1"/>
              </w:numPr>
              <w:tabs>
                <w:tab w:val="left" w:pos="1068"/>
                <w:tab w:val="left" w:pos="1440"/>
              </w:tabs>
              <w:spacing w:line="276" w:lineRule="auto"/>
              <w:rPr>
                <w:sz w:val="20"/>
                <w:szCs w:val="20"/>
              </w:rPr>
            </w:pPr>
            <w:r w:rsidRPr="001216A4">
              <w:rPr>
                <w:sz w:val="20"/>
                <w:szCs w:val="20"/>
              </w:rPr>
              <w:t>Le abbreviazioni</w:t>
            </w:r>
          </w:p>
          <w:p w14:paraId="1A5306EF" w14:textId="77777777" w:rsidR="00B44BE5" w:rsidRPr="001216A4" w:rsidRDefault="00B44BE5" w:rsidP="007D294C">
            <w:pPr>
              <w:pStyle w:val="Paragrafoelenco"/>
              <w:numPr>
                <w:ilvl w:val="1"/>
                <w:numId w:val="1"/>
              </w:numPr>
              <w:tabs>
                <w:tab w:val="left" w:pos="1068"/>
                <w:tab w:val="left" w:pos="1440"/>
              </w:tabs>
              <w:spacing w:line="276" w:lineRule="auto"/>
              <w:rPr>
                <w:sz w:val="20"/>
                <w:szCs w:val="20"/>
              </w:rPr>
            </w:pPr>
            <w:r w:rsidRPr="001216A4">
              <w:rPr>
                <w:sz w:val="20"/>
                <w:szCs w:val="20"/>
              </w:rPr>
              <w:t>Le norme generali per la stesura della tesi</w:t>
            </w:r>
          </w:p>
          <w:p w14:paraId="7E3DBFC9" w14:textId="77777777" w:rsidR="00B44BE5" w:rsidRPr="001216A4" w:rsidRDefault="00B44BE5" w:rsidP="007D294C">
            <w:pPr>
              <w:pStyle w:val="Paragrafoelenco"/>
              <w:numPr>
                <w:ilvl w:val="0"/>
                <w:numId w:val="1"/>
              </w:numPr>
              <w:tabs>
                <w:tab w:val="left" w:pos="1068"/>
                <w:tab w:val="left" w:pos="1440"/>
              </w:tabs>
              <w:spacing w:line="276" w:lineRule="auto"/>
              <w:rPr>
                <w:sz w:val="20"/>
                <w:szCs w:val="20"/>
              </w:rPr>
            </w:pPr>
            <w:r w:rsidRPr="001216A4">
              <w:rPr>
                <w:sz w:val="20"/>
                <w:szCs w:val="20"/>
              </w:rPr>
              <w:t>La discussione</w:t>
            </w:r>
          </w:p>
          <w:p w14:paraId="21F36E5E" w14:textId="77777777" w:rsidR="00B44BE5" w:rsidRPr="001216A4" w:rsidRDefault="00B44BE5" w:rsidP="007D294C">
            <w:pPr>
              <w:pStyle w:val="Paragrafoelenco"/>
              <w:numPr>
                <w:ilvl w:val="1"/>
                <w:numId w:val="1"/>
              </w:numPr>
              <w:tabs>
                <w:tab w:val="left" w:pos="1068"/>
                <w:tab w:val="left" w:pos="1440"/>
              </w:tabs>
              <w:spacing w:line="276" w:lineRule="auto"/>
              <w:rPr>
                <w:sz w:val="20"/>
                <w:szCs w:val="20"/>
              </w:rPr>
            </w:pPr>
            <w:r w:rsidRPr="001216A4">
              <w:rPr>
                <w:sz w:val="20"/>
                <w:szCs w:val="20"/>
              </w:rPr>
              <w:t>Come preparare il discorso</w:t>
            </w:r>
          </w:p>
          <w:p w14:paraId="12DDD8CE" w14:textId="77777777" w:rsidR="00B44BE5" w:rsidRPr="001216A4" w:rsidRDefault="00B44BE5" w:rsidP="007D294C">
            <w:pPr>
              <w:pStyle w:val="Paragrafoelenco"/>
              <w:numPr>
                <w:ilvl w:val="1"/>
                <w:numId w:val="1"/>
              </w:numPr>
              <w:tabs>
                <w:tab w:val="left" w:pos="1068"/>
                <w:tab w:val="left" w:pos="1440"/>
              </w:tabs>
              <w:spacing w:line="276" w:lineRule="auto"/>
              <w:rPr>
                <w:sz w:val="20"/>
                <w:szCs w:val="20"/>
              </w:rPr>
            </w:pPr>
            <w:r w:rsidRPr="001216A4">
              <w:rPr>
                <w:sz w:val="20"/>
                <w:szCs w:val="20"/>
              </w:rPr>
              <w:t>Come affrontare la commissione e gestire l'emozione</w:t>
            </w:r>
          </w:p>
          <w:p w14:paraId="63D30357" w14:textId="77777777" w:rsidR="00B44BE5" w:rsidRPr="001216A4" w:rsidRDefault="00B44BE5" w:rsidP="007D294C">
            <w:pPr>
              <w:pStyle w:val="Paragrafoelenco"/>
              <w:numPr>
                <w:ilvl w:val="0"/>
                <w:numId w:val="1"/>
              </w:numPr>
              <w:tabs>
                <w:tab w:val="left" w:pos="1068"/>
                <w:tab w:val="left" w:pos="1440"/>
              </w:tabs>
              <w:spacing w:line="276" w:lineRule="auto"/>
              <w:rPr>
                <w:sz w:val="20"/>
                <w:szCs w:val="20"/>
              </w:rPr>
            </w:pPr>
            <w:r w:rsidRPr="001216A4">
              <w:rPr>
                <w:sz w:val="20"/>
                <w:szCs w:val="20"/>
              </w:rPr>
              <w:t>E dopo</w:t>
            </w:r>
            <w:proofErr w:type="gramStart"/>
            <w:r w:rsidRPr="001216A4">
              <w:rPr>
                <w:sz w:val="20"/>
                <w:szCs w:val="20"/>
              </w:rPr>
              <w:t>… ?</w:t>
            </w:r>
            <w:proofErr w:type="gramEnd"/>
          </w:p>
          <w:p w14:paraId="31341CC3" w14:textId="77777777" w:rsidR="00B44BE5" w:rsidRPr="001216A4" w:rsidRDefault="00B44BE5" w:rsidP="007D294C">
            <w:pPr>
              <w:pStyle w:val="Paragrafoelenco"/>
              <w:numPr>
                <w:ilvl w:val="1"/>
                <w:numId w:val="1"/>
              </w:numPr>
              <w:tabs>
                <w:tab w:val="left" w:pos="1068"/>
                <w:tab w:val="left" w:pos="1440"/>
              </w:tabs>
              <w:spacing w:line="276" w:lineRule="auto"/>
              <w:rPr>
                <w:sz w:val="20"/>
                <w:szCs w:val="20"/>
              </w:rPr>
            </w:pPr>
            <w:r w:rsidRPr="001216A4">
              <w:rPr>
                <w:sz w:val="20"/>
                <w:szCs w:val="20"/>
              </w:rPr>
              <w:t>Il tirocinio</w:t>
            </w:r>
          </w:p>
          <w:p w14:paraId="37403DDB" w14:textId="77777777" w:rsidR="00B44BE5" w:rsidRPr="001216A4" w:rsidRDefault="00B44BE5" w:rsidP="007D294C">
            <w:pPr>
              <w:pStyle w:val="Paragrafoelenco"/>
              <w:numPr>
                <w:ilvl w:val="1"/>
                <w:numId w:val="1"/>
              </w:numPr>
              <w:tabs>
                <w:tab w:val="left" w:pos="1068"/>
                <w:tab w:val="left" w:pos="1440"/>
              </w:tabs>
              <w:spacing w:line="276" w:lineRule="auto"/>
              <w:rPr>
                <w:sz w:val="20"/>
                <w:szCs w:val="20"/>
              </w:rPr>
            </w:pPr>
            <w:r w:rsidRPr="001216A4">
              <w:rPr>
                <w:sz w:val="20"/>
                <w:szCs w:val="20"/>
              </w:rPr>
              <w:t>Aspetti generali dei nuovi Esami di Stato</w:t>
            </w:r>
          </w:p>
          <w:p w14:paraId="3691CC4E" w14:textId="77777777" w:rsidR="00B44BE5" w:rsidRPr="001216A4" w:rsidRDefault="00B44BE5" w:rsidP="007D294C">
            <w:pPr>
              <w:pStyle w:val="Paragrafoelenco"/>
              <w:numPr>
                <w:ilvl w:val="2"/>
                <w:numId w:val="1"/>
              </w:numPr>
              <w:tabs>
                <w:tab w:val="left" w:pos="1068"/>
                <w:tab w:val="left" w:pos="1440"/>
              </w:tabs>
              <w:spacing w:line="276" w:lineRule="auto"/>
              <w:rPr>
                <w:sz w:val="20"/>
                <w:szCs w:val="20"/>
              </w:rPr>
            </w:pPr>
            <w:r w:rsidRPr="001216A4">
              <w:rPr>
                <w:sz w:val="20"/>
                <w:szCs w:val="20"/>
              </w:rPr>
              <w:t>La struttura dei nuovi Esami di Stato</w:t>
            </w:r>
          </w:p>
          <w:p w14:paraId="1257ACB2" w14:textId="77777777" w:rsidR="00B44BE5" w:rsidRPr="001216A4" w:rsidRDefault="00B44BE5" w:rsidP="007D294C">
            <w:pPr>
              <w:pStyle w:val="Paragrafoelenco"/>
              <w:numPr>
                <w:ilvl w:val="2"/>
                <w:numId w:val="1"/>
              </w:numPr>
              <w:tabs>
                <w:tab w:val="left" w:pos="1068"/>
                <w:tab w:val="left" w:pos="1440"/>
              </w:tabs>
              <w:spacing w:line="276" w:lineRule="auto"/>
              <w:rPr>
                <w:sz w:val="20"/>
                <w:szCs w:val="20"/>
              </w:rPr>
            </w:pPr>
            <w:r w:rsidRPr="001216A4">
              <w:rPr>
                <w:sz w:val="20"/>
                <w:szCs w:val="20"/>
              </w:rPr>
              <w:t>Suggerimenti pratici</w:t>
            </w:r>
          </w:p>
          <w:p w14:paraId="4888F2C5" w14:textId="77777777" w:rsidR="00B44BE5" w:rsidRPr="001216A4" w:rsidRDefault="00B44BE5" w:rsidP="007D294C">
            <w:pPr>
              <w:pStyle w:val="Paragrafoelenco"/>
              <w:numPr>
                <w:ilvl w:val="1"/>
                <w:numId w:val="1"/>
              </w:numPr>
              <w:tabs>
                <w:tab w:val="left" w:pos="1068"/>
                <w:tab w:val="left" w:pos="1440"/>
              </w:tabs>
              <w:spacing w:line="276" w:lineRule="auto"/>
              <w:rPr>
                <w:sz w:val="20"/>
                <w:szCs w:val="20"/>
              </w:rPr>
            </w:pPr>
            <w:r w:rsidRPr="001216A4">
              <w:rPr>
                <w:sz w:val="20"/>
                <w:szCs w:val="20"/>
              </w:rPr>
              <w:t>I percorsi universitari post-laurea</w:t>
            </w:r>
          </w:p>
          <w:p w14:paraId="48D63BB1" w14:textId="77777777" w:rsidR="00B44BE5" w:rsidRPr="001216A4" w:rsidRDefault="00B44BE5" w:rsidP="007D294C">
            <w:pPr>
              <w:pStyle w:val="Paragrafoelenco"/>
              <w:numPr>
                <w:ilvl w:val="2"/>
                <w:numId w:val="1"/>
              </w:numPr>
              <w:tabs>
                <w:tab w:val="left" w:pos="1068"/>
                <w:tab w:val="left" w:pos="1440"/>
              </w:tabs>
              <w:spacing w:line="276" w:lineRule="auto"/>
              <w:rPr>
                <w:sz w:val="20"/>
                <w:szCs w:val="20"/>
              </w:rPr>
            </w:pPr>
            <w:r w:rsidRPr="001216A4">
              <w:rPr>
                <w:sz w:val="20"/>
                <w:szCs w:val="20"/>
              </w:rPr>
              <w:t>Le lauree specialistiche</w:t>
            </w:r>
          </w:p>
          <w:p w14:paraId="5DBCE41E" w14:textId="77777777" w:rsidR="00B44BE5" w:rsidRPr="001216A4" w:rsidRDefault="00B44BE5" w:rsidP="007D294C">
            <w:pPr>
              <w:pStyle w:val="Paragrafoelenco"/>
              <w:numPr>
                <w:ilvl w:val="2"/>
                <w:numId w:val="1"/>
              </w:numPr>
              <w:tabs>
                <w:tab w:val="left" w:pos="1068"/>
                <w:tab w:val="left" w:pos="1440"/>
              </w:tabs>
              <w:spacing w:line="276" w:lineRule="auto"/>
              <w:rPr>
                <w:sz w:val="20"/>
                <w:szCs w:val="20"/>
              </w:rPr>
            </w:pPr>
            <w:r w:rsidRPr="001216A4">
              <w:rPr>
                <w:sz w:val="20"/>
                <w:szCs w:val="20"/>
              </w:rPr>
              <w:t>I master</w:t>
            </w:r>
          </w:p>
          <w:p w14:paraId="3288458A" w14:textId="77777777" w:rsidR="00B44BE5" w:rsidRPr="001216A4" w:rsidRDefault="00B44BE5" w:rsidP="007D294C">
            <w:pPr>
              <w:pStyle w:val="Paragrafoelenco"/>
              <w:numPr>
                <w:ilvl w:val="2"/>
                <w:numId w:val="1"/>
              </w:numPr>
              <w:tabs>
                <w:tab w:val="left" w:pos="1068"/>
                <w:tab w:val="left" w:pos="1440"/>
              </w:tabs>
              <w:spacing w:line="276" w:lineRule="auto"/>
              <w:rPr>
                <w:sz w:val="20"/>
                <w:szCs w:val="20"/>
              </w:rPr>
            </w:pPr>
            <w:r w:rsidRPr="001216A4">
              <w:rPr>
                <w:sz w:val="20"/>
                <w:szCs w:val="20"/>
              </w:rPr>
              <w:t>Il dottorato di ricerca</w:t>
            </w:r>
          </w:p>
          <w:p w14:paraId="30E09587" w14:textId="77777777" w:rsidR="00B44BE5" w:rsidRPr="001216A4" w:rsidRDefault="00B44BE5" w:rsidP="007D294C">
            <w:pPr>
              <w:pStyle w:val="Paragrafoelenco"/>
              <w:numPr>
                <w:ilvl w:val="2"/>
                <w:numId w:val="1"/>
              </w:numPr>
              <w:tabs>
                <w:tab w:val="left" w:pos="1068"/>
                <w:tab w:val="left" w:pos="1440"/>
              </w:tabs>
              <w:spacing w:line="276" w:lineRule="auto"/>
              <w:rPr>
                <w:sz w:val="20"/>
                <w:szCs w:val="20"/>
              </w:rPr>
            </w:pPr>
            <w:r w:rsidRPr="001216A4">
              <w:rPr>
                <w:sz w:val="20"/>
                <w:szCs w:val="20"/>
              </w:rPr>
              <w:t>Le scuole di specializzazione</w:t>
            </w:r>
          </w:p>
          <w:p w14:paraId="32D52014" w14:textId="77777777" w:rsidR="00B44BE5" w:rsidRPr="001216A4" w:rsidRDefault="00B44BE5" w:rsidP="007D294C">
            <w:pPr>
              <w:tabs>
                <w:tab w:val="left" w:pos="1068"/>
                <w:tab w:val="left" w:pos="1440"/>
              </w:tabs>
              <w:spacing w:line="276" w:lineRule="auto"/>
              <w:rPr>
                <w:sz w:val="20"/>
                <w:szCs w:val="20"/>
              </w:rPr>
            </w:pPr>
            <w:r w:rsidRPr="001216A4">
              <w:rPr>
                <w:sz w:val="20"/>
                <w:szCs w:val="20"/>
              </w:rPr>
              <w:t>Considerazioni conclusive</w:t>
            </w:r>
          </w:p>
          <w:p w14:paraId="353C7669" w14:textId="77777777" w:rsidR="00B44BE5" w:rsidRPr="001216A4" w:rsidRDefault="00B44BE5" w:rsidP="007D294C">
            <w:pPr>
              <w:tabs>
                <w:tab w:val="left" w:pos="1068"/>
                <w:tab w:val="left" w:pos="1440"/>
              </w:tabs>
              <w:spacing w:line="276" w:lineRule="auto"/>
              <w:rPr>
                <w:sz w:val="20"/>
                <w:szCs w:val="20"/>
              </w:rPr>
            </w:pPr>
            <w:r w:rsidRPr="001216A4">
              <w:rPr>
                <w:sz w:val="20"/>
                <w:szCs w:val="20"/>
              </w:rPr>
              <w:t>Bibliografia</w:t>
            </w:r>
          </w:p>
          <w:p w14:paraId="27F6AE03" w14:textId="47E8DD95" w:rsidR="00B44BE5" w:rsidRPr="001216A4" w:rsidRDefault="00B44BE5" w:rsidP="007D294C">
            <w:pPr>
              <w:tabs>
                <w:tab w:val="left" w:pos="1068"/>
                <w:tab w:val="left" w:pos="1440"/>
              </w:tabs>
              <w:spacing w:line="276" w:lineRule="auto"/>
              <w:rPr>
                <w:sz w:val="20"/>
                <w:szCs w:val="20"/>
              </w:rPr>
            </w:pPr>
            <w:r w:rsidRPr="001216A4">
              <w:rPr>
                <w:sz w:val="20"/>
                <w:szCs w:val="20"/>
              </w:rPr>
              <w:t>Appendice</w:t>
            </w:r>
          </w:p>
        </w:tc>
      </w:tr>
      <w:tr w:rsidR="00B44BE5" w:rsidRPr="001216A4" w14:paraId="24891687" w14:textId="77777777" w:rsidTr="001216A4">
        <w:tc>
          <w:tcPr>
            <w:tcW w:w="2972" w:type="dxa"/>
          </w:tcPr>
          <w:p w14:paraId="35B1A154" w14:textId="77777777" w:rsidR="00B44BE5" w:rsidRPr="001216A4" w:rsidRDefault="00B44BE5" w:rsidP="007D294C">
            <w:pPr>
              <w:spacing w:line="276" w:lineRule="auto"/>
              <w:rPr>
                <w:b/>
                <w:sz w:val="20"/>
                <w:szCs w:val="20"/>
              </w:rPr>
            </w:pPr>
            <w:r w:rsidRPr="001216A4">
              <w:rPr>
                <w:b/>
                <w:sz w:val="20"/>
                <w:szCs w:val="20"/>
              </w:rPr>
              <w:lastRenderedPageBreak/>
              <w:t>Presenza di suggerimenti di letture integrative</w:t>
            </w:r>
          </w:p>
        </w:tc>
        <w:tc>
          <w:tcPr>
            <w:tcW w:w="6650" w:type="dxa"/>
            <w:gridSpan w:val="2"/>
          </w:tcPr>
          <w:p w14:paraId="7A86E842" w14:textId="77777777" w:rsidR="00B44BE5" w:rsidRPr="001216A4" w:rsidRDefault="00B44BE5" w:rsidP="007D294C">
            <w:pPr>
              <w:spacing w:line="276" w:lineRule="auto"/>
              <w:jc w:val="center"/>
              <w:rPr>
                <w:sz w:val="20"/>
                <w:szCs w:val="20"/>
              </w:rPr>
            </w:pPr>
            <w:r w:rsidRPr="001216A4">
              <w:rPr>
                <w:sz w:val="20"/>
                <w:szCs w:val="20"/>
              </w:rPr>
              <w:t>-</w:t>
            </w:r>
          </w:p>
        </w:tc>
      </w:tr>
      <w:tr w:rsidR="00B44BE5" w:rsidRPr="001216A4" w14:paraId="6CAF51AE" w14:textId="77777777" w:rsidTr="001216A4">
        <w:tc>
          <w:tcPr>
            <w:tcW w:w="2972" w:type="dxa"/>
          </w:tcPr>
          <w:p w14:paraId="3A31F7E9" w14:textId="77777777" w:rsidR="00B44BE5" w:rsidRPr="001216A4" w:rsidRDefault="00B44BE5" w:rsidP="007D294C">
            <w:pPr>
              <w:spacing w:line="276" w:lineRule="auto"/>
              <w:rPr>
                <w:b/>
                <w:sz w:val="20"/>
                <w:szCs w:val="20"/>
              </w:rPr>
            </w:pPr>
            <w:r w:rsidRPr="001216A4">
              <w:rPr>
                <w:b/>
                <w:sz w:val="20"/>
                <w:szCs w:val="20"/>
              </w:rPr>
              <w:t>Presenza di brani antologici</w:t>
            </w:r>
          </w:p>
        </w:tc>
        <w:tc>
          <w:tcPr>
            <w:tcW w:w="6650" w:type="dxa"/>
            <w:gridSpan w:val="2"/>
          </w:tcPr>
          <w:p w14:paraId="2A006855" w14:textId="77777777" w:rsidR="00B44BE5" w:rsidRPr="001216A4" w:rsidRDefault="00B44BE5" w:rsidP="007D294C">
            <w:pPr>
              <w:spacing w:line="276" w:lineRule="auto"/>
              <w:jc w:val="center"/>
              <w:rPr>
                <w:sz w:val="20"/>
                <w:szCs w:val="20"/>
              </w:rPr>
            </w:pPr>
            <w:r w:rsidRPr="001216A4">
              <w:rPr>
                <w:sz w:val="20"/>
                <w:szCs w:val="20"/>
              </w:rPr>
              <w:t>-</w:t>
            </w:r>
          </w:p>
        </w:tc>
      </w:tr>
      <w:tr w:rsidR="00B44BE5" w:rsidRPr="001216A4" w14:paraId="6B6351E9" w14:textId="77777777" w:rsidTr="001216A4">
        <w:tc>
          <w:tcPr>
            <w:tcW w:w="2972" w:type="dxa"/>
          </w:tcPr>
          <w:p w14:paraId="1CDD6105" w14:textId="77777777" w:rsidR="00B44BE5" w:rsidRPr="001216A4" w:rsidRDefault="00B44BE5" w:rsidP="007D294C">
            <w:pPr>
              <w:spacing w:line="276" w:lineRule="auto"/>
              <w:rPr>
                <w:b/>
                <w:sz w:val="20"/>
                <w:szCs w:val="20"/>
              </w:rPr>
            </w:pPr>
            <w:r w:rsidRPr="001216A4">
              <w:rPr>
                <w:b/>
                <w:sz w:val="20"/>
                <w:szCs w:val="20"/>
              </w:rPr>
              <w:t>Presenza di attività di esercitazione</w:t>
            </w:r>
          </w:p>
        </w:tc>
        <w:tc>
          <w:tcPr>
            <w:tcW w:w="6650" w:type="dxa"/>
            <w:gridSpan w:val="2"/>
          </w:tcPr>
          <w:p w14:paraId="73DFCA5D" w14:textId="77777777" w:rsidR="00B44BE5" w:rsidRPr="001216A4" w:rsidRDefault="00B44BE5" w:rsidP="007D294C">
            <w:pPr>
              <w:spacing w:line="276" w:lineRule="auto"/>
              <w:jc w:val="center"/>
              <w:rPr>
                <w:sz w:val="20"/>
                <w:szCs w:val="20"/>
              </w:rPr>
            </w:pPr>
            <w:r w:rsidRPr="001216A4">
              <w:rPr>
                <w:sz w:val="20"/>
                <w:szCs w:val="20"/>
              </w:rPr>
              <w:t>-</w:t>
            </w:r>
          </w:p>
        </w:tc>
      </w:tr>
      <w:tr w:rsidR="00B44BE5" w:rsidRPr="001216A4" w14:paraId="4FF5E0FD" w14:textId="77777777" w:rsidTr="001216A4">
        <w:tc>
          <w:tcPr>
            <w:tcW w:w="2972" w:type="dxa"/>
          </w:tcPr>
          <w:p w14:paraId="5C4A48DC" w14:textId="77777777" w:rsidR="00B44BE5" w:rsidRPr="001216A4" w:rsidRDefault="00B44BE5" w:rsidP="007D294C">
            <w:pPr>
              <w:spacing w:line="276" w:lineRule="auto"/>
              <w:rPr>
                <w:b/>
                <w:sz w:val="20"/>
                <w:szCs w:val="20"/>
              </w:rPr>
            </w:pPr>
            <w:r w:rsidRPr="001216A4">
              <w:rPr>
                <w:b/>
                <w:sz w:val="20"/>
                <w:szCs w:val="20"/>
              </w:rPr>
              <w:t>Presenza di esempi di produzioni scritte</w:t>
            </w:r>
          </w:p>
        </w:tc>
        <w:tc>
          <w:tcPr>
            <w:tcW w:w="6650" w:type="dxa"/>
            <w:gridSpan w:val="2"/>
          </w:tcPr>
          <w:p w14:paraId="28DA0B72" w14:textId="77777777" w:rsidR="00B44BE5" w:rsidRPr="001216A4" w:rsidRDefault="00B44BE5" w:rsidP="007D294C">
            <w:pPr>
              <w:spacing w:line="276" w:lineRule="auto"/>
              <w:jc w:val="center"/>
              <w:rPr>
                <w:sz w:val="20"/>
                <w:szCs w:val="20"/>
              </w:rPr>
            </w:pPr>
            <w:r w:rsidRPr="001216A4">
              <w:rPr>
                <w:sz w:val="20"/>
                <w:szCs w:val="20"/>
              </w:rPr>
              <w:t>+</w:t>
            </w:r>
          </w:p>
        </w:tc>
      </w:tr>
      <w:tr w:rsidR="00B44BE5" w:rsidRPr="001216A4" w14:paraId="2BED36FB" w14:textId="77777777" w:rsidTr="001216A4">
        <w:tc>
          <w:tcPr>
            <w:tcW w:w="2972" w:type="dxa"/>
          </w:tcPr>
          <w:p w14:paraId="26C53C2D" w14:textId="77777777" w:rsidR="00B44BE5" w:rsidRPr="001216A4" w:rsidRDefault="00B44BE5" w:rsidP="007D294C">
            <w:pPr>
              <w:spacing w:line="276" w:lineRule="auto"/>
              <w:rPr>
                <w:b/>
                <w:sz w:val="20"/>
                <w:szCs w:val="20"/>
              </w:rPr>
            </w:pPr>
            <w:r w:rsidRPr="001216A4">
              <w:rPr>
                <w:b/>
                <w:sz w:val="20"/>
                <w:szCs w:val="20"/>
              </w:rPr>
              <w:t xml:space="preserve">Presenza di glossario </w:t>
            </w:r>
          </w:p>
        </w:tc>
        <w:tc>
          <w:tcPr>
            <w:tcW w:w="6650" w:type="dxa"/>
            <w:gridSpan w:val="2"/>
          </w:tcPr>
          <w:p w14:paraId="77A26442" w14:textId="77777777" w:rsidR="00B44BE5" w:rsidRPr="001216A4" w:rsidRDefault="00B44BE5" w:rsidP="007D294C">
            <w:pPr>
              <w:spacing w:line="276" w:lineRule="auto"/>
              <w:jc w:val="center"/>
              <w:rPr>
                <w:sz w:val="20"/>
                <w:szCs w:val="20"/>
              </w:rPr>
            </w:pPr>
            <w:r w:rsidRPr="001216A4">
              <w:rPr>
                <w:sz w:val="20"/>
                <w:szCs w:val="20"/>
              </w:rPr>
              <w:t>-</w:t>
            </w:r>
          </w:p>
        </w:tc>
      </w:tr>
      <w:tr w:rsidR="00B44BE5" w:rsidRPr="001216A4" w14:paraId="351EAB25" w14:textId="77777777" w:rsidTr="001216A4">
        <w:tc>
          <w:tcPr>
            <w:tcW w:w="2972" w:type="dxa"/>
          </w:tcPr>
          <w:p w14:paraId="46631087" w14:textId="77777777" w:rsidR="00B44BE5" w:rsidRPr="001216A4" w:rsidRDefault="00B44BE5" w:rsidP="007D294C">
            <w:pPr>
              <w:spacing w:line="276" w:lineRule="auto"/>
              <w:rPr>
                <w:b/>
                <w:sz w:val="20"/>
                <w:szCs w:val="20"/>
              </w:rPr>
            </w:pPr>
            <w:r w:rsidRPr="001216A4">
              <w:rPr>
                <w:b/>
                <w:sz w:val="20"/>
                <w:szCs w:val="20"/>
              </w:rPr>
              <w:t>Presenza di indice analitico</w:t>
            </w:r>
          </w:p>
        </w:tc>
        <w:tc>
          <w:tcPr>
            <w:tcW w:w="6650" w:type="dxa"/>
            <w:gridSpan w:val="2"/>
          </w:tcPr>
          <w:p w14:paraId="617DE09C" w14:textId="77777777" w:rsidR="00B44BE5" w:rsidRPr="001216A4" w:rsidRDefault="00B44BE5" w:rsidP="007D294C">
            <w:pPr>
              <w:spacing w:line="276" w:lineRule="auto"/>
              <w:jc w:val="center"/>
              <w:rPr>
                <w:sz w:val="20"/>
                <w:szCs w:val="20"/>
              </w:rPr>
            </w:pPr>
            <w:r w:rsidRPr="001216A4">
              <w:rPr>
                <w:sz w:val="20"/>
                <w:szCs w:val="20"/>
              </w:rPr>
              <w:t>-</w:t>
            </w:r>
          </w:p>
        </w:tc>
      </w:tr>
      <w:tr w:rsidR="00B44BE5" w:rsidRPr="001216A4" w14:paraId="22A32540" w14:textId="77777777" w:rsidTr="001216A4">
        <w:tc>
          <w:tcPr>
            <w:tcW w:w="2972" w:type="dxa"/>
          </w:tcPr>
          <w:p w14:paraId="7498888C" w14:textId="77777777" w:rsidR="00B44BE5" w:rsidRPr="001216A4" w:rsidRDefault="00B44BE5" w:rsidP="007D294C">
            <w:pPr>
              <w:spacing w:line="276" w:lineRule="auto"/>
              <w:rPr>
                <w:b/>
                <w:sz w:val="20"/>
                <w:szCs w:val="20"/>
              </w:rPr>
            </w:pPr>
            <w:r w:rsidRPr="001216A4">
              <w:rPr>
                <w:b/>
                <w:sz w:val="20"/>
                <w:szCs w:val="20"/>
              </w:rPr>
              <w:t>Presenza di sito web/piattaforme/app</w:t>
            </w:r>
          </w:p>
        </w:tc>
        <w:tc>
          <w:tcPr>
            <w:tcW w:w="6650" w:type="dxa"/>
            <w:gridSpan w:val="2"/>
          </w:tcPr>
          <w:p w14:paraId="1ABB6876" w14:textId="77777777" w:rsidR="00B44BE5" w:rsidRPr="001216A4" w:rsidRDefault="00B44BE5" w:rsidP="007D294C">
            <w:pPr>
              <w:spacing w:line="276" w:lineRule="auto"/>
              <w:jc w:val="center"/>
              <w:rPr>
                <w:sz w:val="20"/>
                <w:szCs w:val="20"/>
              </w:rPr>
            </w:pPr>
            <w:r w:rsidRPr="001216A4">
              <w:rPr>
                <w:sz w:val="20"/>
                <w:szCs w:val="20"/>
              </w:rPr>
              <w:t>-</w:t>
            </w:r>
          </w:p>
        </w:tc>
      </w:tr>
      <w:tr w:rsidR="00B44BE5" w:rsidRPr="001216A4" w14:paraId="22B48188" w14:textId="77777777" w:rsidTr="001216A4">
        <w:tc>
          <w:tcPr>
            <w:tcW w:w="2972" w:type="dxa"/>
          </w:tcPr>
          <w:p w14:paraId="67D8CC6F" w14:textId="77777777" w:rsidR="00B44BE5" w:rsidRPr="001216A4" w:rsidRDefault="00B44BE5" w:rsidP="007D294C">
            <w:pPr>
              <w:spacing w:line="276" w:lineRule="auto"/>
              <w:rPr>
                <w:b/>
                <w:sz w:val="20"/>
                <w:szCs w:val="20"/>
              </w:rPr>
            </w:pPr>
            <w:r w:rsidRPr="001216A4">
              <w:rPr>
                <w:b/>
                <w:sz w:val="20"/>
                <w:szCs w:val="20"/>
              </w:rPr>
              <w:t>Note di analisi</w:t>
            </w:r>
          </w:p>
        </w:tc>
        <w:tc>
          <w:tcPr>
            <w:tcW w:w="6650" w:type="dxa"/>
            <w:gridSpan w:val="2"/>
          </w:tcPr>
          <w:p w14:paraId="0327A368" w14:textId="77777777" w:rsidR="00B44BE5" w:rsidRPr="001216A4" w:rsidRDefault="00B44BE5" w:rsidP="007D294C">
            <w:pPr>
              <w:spacing w:line="276" w:lineRule="auto"/>
              <w:jc w:val="center"/>
              <w:rPr>
                <w:sz w:val="20"/>
                <w:szCs w:val="20"/>
              </w:rPr>
            </w:pPr>
          </w:p>
        </w:tc>
      </w:tr>
      <w:tr w:rsidR="00B44BE5" w:rsidRPr="001216A4" w14:paraId="262919D7" w14:textId="77777777" w:rsidTr="007D294C">
        <w:tc>
          <w:tcPr>
            <w:tcW w:w="9622" w:type="dxa"/>
            <w:gridSpan w:val="3"/>
          </w:tcPr>
          <w:p w14:paraId="01DA1375" w14:textId="77777777" w:rsidR="00B44BE5" w:rsidRPr="001216A4" w:rsidRDefault="00B44BE5" w:rsidP="007D294C">
            <w:pPr>
              <w:spacing w:line="276" w:lineRule="auto"/>
              <w:rPr>
                <w:sz w:val="20"/>
                <w:szCs w:val="20"/>
              </w:rPr>
            </w:pPr>
          </w:p>
        </w:tc>
      </w:tr>
      <w:tr w:rsidR="00B44BE5" w:rsidRPr="001216A4" w14:paraId="1DAAF34B" w14:textId="77777777" w:rsidTr="007D294C">
        <w:tc>
          <w:tcPr>
            <w:tcW w:w="9622" w:type="dxa"/>
            <w:gridSpan w:val="3"/>
          </w:tcPr>
          <w:p w14:paraId="11D118A4" w14:textId="4A1B8D6B" w:rsidR="00B44BE5" w:rsidRPr="001216A4" w:rsidRDefault="00B44BE5" w:rsidP="007D294C">
            <w:pPr>
              <w:spacing w:line="276" w:lineRule="auto"/>
              <w:rPr>
                <w:sz w:val="20"/>
                <w:szCs w:val="20"/>
              </w:rPr>
            </w:pPr>
            <w:r w:rsidRPr="001216A4">
              <w:rPr>
                <w:b/>
                <w:sz w:val="20"/>
                <w:szCs w:val="20"/>
              </w:rPr>
              <w:t>Argomenti presenti</w:t>
            </w:r>
          </w:p>
        </w:tc>
      </w:tr>
      <w:tr w:rsidR="00B44BE5" w:rsidRPr="001216A4" w14:paraId="4DA91632" w14:textId="77777777" w:rsidTr="001216A4">
        <w:tc>
          <w:tcPr>
            <w:tcW w:w="2972" w:type="dxa"/>
          </w:tcPr>
          <w:p w14:paraId="42444210" w14:textId="77777777" w:rsidR="00B44BE5" w:rsidRPr="001216A4" w:rsidRDefault="00B44BE5" w:rsidP="007D294C">
            <w:pPr>
              <w:spacing w:line="276" w:lineRule="auto"/>
              <w:rPr>
                <w:i/>
                <w:sz w:val="20"/>
                <w:szCs w:val="20"/>
              </w:rPr>
            </w:pPr>
          </w:p>
        </w:tc>
        <w:tc>
          <w:tcPr>
            <w:tcW w:w="1559" w:type="dxa"/>
          </w:tcPr>
          <w:p w14:paraId="4FA73408" w14:textId="77777777" w:rsidR="00B44BE5" w:rsidRPr="001216A4" w:rsidRDefault="00B44BE5" w:rsidP="001216A4">
            <w:pPr>
              <w:spacing w:line="276" w:lineRule="auto"/>
              <w:jc w:val="center"/>
              <w:rPr>
                <w:iCs/>
                <w:color w:val="000000" w:themeColor="text1"/>
                <w:sz w:val="20"/>
                <w:szCs w:val="20"/>
              </w:rPr>
            </w:pPr>
            <w:r w:rsidRPr="001216A4">
              <w:rPr>
                <w:iCs/>
                <w:color w:val="000000" w:themeColor="text1"/>
                <w:sz w:val="20"/>
                <w:szCs w:val="20"/>
              </w:rPr>
              <w:t>n. di pagine</w:t>
            </w:r>
          </w:p>
        </w:tc>
        <w:tc>
          <w:tcPr>
            <w:tcW w:w="5091" w:type="dxa"/>
          </w:tcPr>
          <w:p w14:paraId="5C83F70A" w14:textId="77777777" w:rsidR="00B44BE5" w:rsidRPr="001216A4" w:rsidRDefault="00B44BE5" w:rsidP="001216A4">
            <w:pPr>
              <w:spacing w:line="276" w:lineRule="auto"/>
              <w:jc w:val="center"/>
              <w:rPr>
                <w:iCs/>
                <w:color w:val="000000" w:themeColor="text1"/>
                <w:sz w:val="20"/>
                <w:szCs w:val="20"/>
              </w:rPr>
            </w:pPr>
            <w:r w:rsidRPr="001216A4">
              <w:rPr>
                <w:iCs/>
                <w:color w:val="000000" w:themeColor="text1"/>
                <w:sz w:val="20"/>
                <w:szCs w:val="20"/>
              </w:rPr>
              <w:t>Note di approfondimento</w:t>
            </w:r>
          </w:p>
        </w:tc>
      </w:tr>
      <w:tr w:rsidR="00B44BE5" w:rsidRPr="001216A4" w14:paraId="5E352185" w14:textId="77777777" w:rsidTr="001216A4">
        <w:tc>
          <w:tcPr>
            <w:tcW w:w="2972" w:type="dxa"/>
          </w:tcPr>
          <w:p w14:paraId="4D61DB57" w14:textId="77777777" w:rsidR="00B44BE5" w:rsidRPr="001216A4" w:rsidRDefault="00B44BE5" w:rsidP="007D294C">
            <w:pPr>
              <w:spacing w:line="276" w:lineRule="auto"/>
              <w:rPr>
                <w:i/>
                <w:sz w:val="20"/>
                <w:szCs w:val="20"/>
              </w:rPr>
            </w:pPr>
            <w:r w:rsidRPr="001216A4">
              <w:rPr>
                <w:i/>
                <w:sz w:val="20"/>
                <w:szCs w:val="20"/>
              </w:rPr>
              <w:t>Scrivere una tesi di laurea</w:t>
            </w:r>
          </w:p>
        </w:tc>
        <w:tc>
          <w:tcPr>
            <w:tcW w:w="1559" w:type="dxa"/>
          </w:tcPr>
          <w:p w14:paraId="3E286EEC" w14:textId="77777777" w:rsidR="00B44BE5" w:rsidRPr="001216A4" w:rsidRDefault="00B44BE5" w:rsidP="007D294C">
            <w:pPr>
              <w:spacing w:line="276" w:lineRule="auto"/>
              <w:jc w:val="center"/>
              <w:rPr>
                <w:sz w:val="20"/>
                <w:szCs w:val="20"/>
              </w:rPr>
            </w:pPr>
            <w:r w:rsidRPr="001216A4">
              <w:rPr>
                <w:sz w:val="20"/>
                <w:szCs w:val="20"/>
              </w:rPr>
              <w:t>6</w:t>
            </w:r>
          </w:p>
        </w:tc>
        <w:tc>
          <w:tcPr>
            <w:tcW w:w="5091" w:type="dxa"/>
          </w:tcPr>
          <w:p w14:paraId="3034372A" w14:textId="77777777" w:rsidR="00B44BE5" w:rsidRPr="001216A4" w:rsidRDefault="00B44BE5" w:rsidP="007D294C">
            <w:pPr>
              <w:spacing w:line="276" w:lineRule="auto"/>
              <w:rPr>
                <w:sz w:val="20"/>
                <w:szCs w:val="20"/>
              </w:rPr>
            </w:pPr>
            <w:r w:rsidRPr="001216A4">
              <w:rPr>
                <w:sz w:val="20"/>
                <w:szCs w:val="20"/>
              </w:rPr>
              <w:t>Definizione e contesto</w:t>
            </w:r>
          </w:p>
        </w:tc>
      </w:tr>
      <w:tr w:rsidR="00B44BE5" w:rsidRPr="001216A4" w14:paraId="7F1F1A4D" w14:textId="77777777" w:rsidTr="001216A4">
        <w:tc>
          <w:tcPr>
            <w:tcW w:w="2972" w:type="dxa"/>
          </w:tcPr>
          <w:p w14:paraId="21B1FF60" w14:textId="77777777" w:rsidR="00B44BE5" w:rsidRPr="001216A4" w:rsidRDefault="00B44BE5" w:rsidP="007D294C">
            <w:pPr>
              <w:spacing w:line="276" w:lineRule="auto"/>
              <w:rPr>
                <w:i/>
                <w:sz w:val="20"/>
                <w:szCs w:val="20"/>
              </w:rPr>
            </w:pPr>
            <w:r w:rsidRPr="001216A4">
              <w:rPr>
                <w:i/>
                <w:sz w:val="20"/>
                <w:szCs w:val="20"/>
              </w:rPr>
              <w:t>Scrivere una bibliografia</w:t>
            </w:r>
          </w:p>
        </w:tc>
        <w:tc>
          <w:tcPr>
            <w:tcW w:w="1559" w:type="dxa"/>
          </w:tcPr>
          <w:p w14:paraId="449EBD9F" w14:textId="77777777" w:rsidR="00B44BE5" w:rsidRPr="001216A4" w:rsidRDefault="00B44BE5" w:rsidP="007D294C">
            <w:pPr>
              <w:spacing w:line="276" w:lineRule="auto"/>
              <w:jc w:val="center"/>
              <w:rPr>
                <w:sz w:val="20"/>
                <w:szCs w:val="20"/>
              </w:rPr>
            </w:pPr>
            <w:r w:rsidRPr="001216A4">
              <w:rPr>
                <w:sz w:val="20"/>
                <w:szCs w:val="20"/>
              </w:rPr>
              <w:t>4</w:t>
            </w:r>
          </w:p>
        </w:tc>
        <w:tc>
          <w:tcPr>
            <w:tcW w:w="5091" w:type="dxa"/>
          </w:tcPr>
          <w:p w14:paraId="18DD5C00" w14:textId="77777777" w:rsidR="00B44BE5" w:rsidRPr="001216A4" w:rsidRDefault="00B44BE5" w:rsidP="007D294C">
            <w:pPr>
              <w:spacing w:line="276" w:lineRule="auto"/>
              <w:rPr>
                <w:sz w:val="20"/>
                <w:szCs w:val="20"/>
              </w:rPr>
            </w:pPr>
          </w:p>
        </w:tc>
      </w:tr>
      <w:tr w:rsidR="00B44BE5" w:rsidRPr="001216A4" w14:paraId="1DD756D6" w14:textId="77777777" w:rsidTr="001216A4">
        <w:tc>
          <w:tcPr>
            <w:tcW w:w="2972" w:type="dxa"/>
          </w:tcPr>
          <w:p w14:paraId="59CFB14B" w14:textId="77777777" w:rsidR="00B44BE5" w:rsidRPr="001216A4" w:rsidRDefault="00B44BE5" w:rsidP="007D294C">
            <w:pPr>
              <w:spacing w:line="276" w:lineRule="auto"/>
              <w:rPr>
                <w:i/>
                <w:sz w:val="20"/>
                <w:szCs w:val="20"/>
              </w:rPr>
            </w:pPr>
            <w:r w:rsidRPr="001216A4">
              <w:rPr>
                <w:i/>
                <w:sz w:val="20"/>
                <w:szCs w:val="20"/>
              </w:rPr>
              <w:t>Come fare le note</w:t>
            </w:r>
          </w:p>
        </w:tc>
        <w:tc>
          <w:tcPr>
            <w:tcW w:w="1559" w:type="dxa"/>
          </w:tcPr>
          <w:p w14:paraId="0FD164FD" w14:textId="77777777" w:rsidR="00B44BE5" w:rsidRPr="001216A4" w:rsidRDefault="00B44BE5" w:rsidP="007D294C">
            <w:pPr>
              <w:spacing w:line="276" w:lineRule="auto"/>
              <w:jc w:val="center"/>
              <w:rPr>
                <w:sz w:val="20"/>
                <w:szCs w:val="20"/>
              </w:rPr>
            </w:pPr>
            <w:r w:rsidRPr="001216A4">
              <w:rPr>
                <w:sz w:val="20"/>
                <w:szCs w:val="20"/>
              </w:rPr>
              <w:t>1</w:t>
            </w:r>
          </w:p>
        </w:tc>
        <w:tc>
          <w:tcPr>
            <w:tcW w:w="5091" w:type="dxa"/>
          </w:tcPr>
          <w:p w14:paraId="6F1BF01C" w14:textId="77777777" w:rsidR="00B44BE5" w:rsidRPr="001216A4" w:rsidRDefault="00B44BE5" w:rsidP="007D294C">
            <w:pPr>
              <w:spacing w:line="276" w:lineRule="auto"/>
              <w:rPr>
                <w:sz w:val="20"/>
                <w:szCs w:val="20"/>
              </w:rPr>
            </w:pPr>
            <w:r w:rsidRPr="001216A4">
              <w:rPr>
                <w:sz w:val="20"/>
                <w:szCs w:val="20"/>
              </w:rPr>
              <w:t>Include le citazioni</w:t>
            </w:r>
          </w:p>
        </w:tc>
      </w:tr>
      <w:tr w:rsidR="00B44BE5" w:rsidRPr="001216A4" w14:paraId="284B0074" w14:textId="77777777" w:rsidTr="001216A4">
        <w:tc>
          <w:tcPr>
            <w:tcW w:w="2972" w:type="dxa"/>
          </w:tcPr>
          <w:p w14:paraId="692B2289" w14:textId="77777777" w:rsidR="00B44BE5" w:rsidRPr="001216A4" w:rsidRDefault="00B44BE5" w:rsidP="007D294C">
            <w:pPr>
              <w:spacing w:line="276" w:lineRule="auto"/>
              <w:rPr>
                <w:i/>
                <w:sz w:val="20"/>
                <w:szCs w:val="20"/>
              </w:rPr>
            </w:pPr>
            <w:r w:rsidRPr="001216A4">
              <w:rPr>
                <w:i/>
                <w:sz w:val="20"/>
                <w:szCs w:val="20"/>
              </w:rPr>
              <w:t>Pianificazione della tesi</w:t>
            </w:r>
          </w:p>
        </w:tc>
        <w:tc>
          <w:tcPr>
            <w:tcW w:w="1559" w:type="dxa"/>
          </w:tcPr>
          <w:p w14:paraId="36D8D6F5" w14:textId="77777777" w:rsidR="00B44BE5" w:rsidRPr="001216A4" w:rsidRDefault="00B44BE5" w:rsidP="007D294C">
            <w:pPr>
              <w:spacing w:line="276" w:lineRule="auto"/>
              <w:jc w:val="center"/>
              <w:rPr>
                <w:sz w:val="20"/>
                <w:szCs w:val="20"/>
              </w:rPr>
            </w:pPr>
            <w:r w:rsidRPr="001216A4">
              <w:rPr>
                <w:sz w:val="20"/>
                <w:szCs w:val="20"/>
              </w:rPr>
              <w:t>7</w:t>
            </w:r>
          </w:p>
        </w:tc>
        <w:tc>
          <w:tcPr>
            <w:tcW w:w="5091" w:type="dxa"/>
          </w:tcPr>
          <w:p w14:paraId="37BB5224" w14:textId="77777777" w:rsidR="00B44BE5" w:rsidRPr="001216A4" w:rsidRDefault="00B44BE5" w:rsidP="007D294C">
            <w:pPr>
              <w:spacing w:line="276" w:lineRule="auto"/>
              <w:rPr>
                <w:sz w:val="20"/>
                <w:szCs w:val="20"/>
              </w:rPr>
            </w:pPr>
            <w:r w:rsidRPr="001216A4">
              <w:rPr>
                <w:sz w:val="20"/>
                <w:szCs w:val="20"/>
              </w:rPr>
              <w:t>Richiesta e assegnazione</w:t>
            </w:r>
          </w:p>
        </w:tc>
      </w:tr>
      <w:tr w:rsidR="00B44BE5" w:rsidRPr="001216A4" w14:paraId="640E12EE" w14:textId="77777777" w:rsidTr="001216A4">
        <w:tc>
          <w:tcPr>
            <w:tcW w:w="2972" w:type="dxa"/>
          </w:tcPr>
          <w:p w14:paraId="605D1FA8" w14:textId="77777777" w:rsidR="00B44BE5" w:rsidRPr="001216A4" w:rsidRDefault="00B44BE5" w:rsidP="007D294C">
            <w:pPr>
              <w:spacing w:line="276" w:lineRule="auto"/>
              <w:rPr>
                <w:i/>
                <w:sz w:val="20"/>
                <w:szCs w:val="20"/>
              </w:rPr>
            </w:pPr>
            <w:r w:rsidRPr="001216A4">
              <w:rPr>
                <w:i/>
                <w:sz w:val="20"/>
                <w:szCs w:val="20"/>
              </w:rPr>
              <w:t>Tipi di tesi</w:t>
            </w:r>
          </w:p>
        </w:tc>
        <w:tc>
          <w:tcPr>
            <w:tcW w:w="1559" w:type="dxa"/>
          </w:tcPr>
          <w:p w14:paraId="6F944EBD" w14:textId="77777777" w:rsidR="00B44BE5" w:rsidRPr="001216A4" w:rsidRDefault="00B44BE5" w:rsidP="007D294C">
            <w:pPr>
              <w:spacing w:line="276" w:lineRule="auto"/>
              <w:jc w:val="center"/>
              <w:rPr>
                <w:sz w:val="20"/>
                <w:szCs w:val="20"/>
              </w:rPr>
            </w:pPr>
            <w:r w:rsidRPr="001216A4">
              <w:rPr>
                <w:sz w:val="20"/>
                <w:szCs w:val="20"/>
              </w:rPr>
              <w:t>34</w:t>
            </w:r>
          </w:p>
        </w:tc>
        <w:tc>
          <w:tcPr>
            <w:tcW w:w="5091" w:type="dxa"/>
          </w:tcPr>
          <w:p w14:paraId="279D9947" w14:textId="77777777" w:rsidR="00B44BE5" w:rsidRPr="001216A4" w:rsidRDefault="00B44BE5" w:rsidP="007D294C">
            <w:pPr>
              <w:spacing w:line="276" w:lineRule="auto"/>
              <w:rPr>
                <w:sz w:val="20"/>
                <w:szCs w:val="20"/>
              </w:rPr>
            </w:pPr>
          </w:p>
        </w:tc>
      </w:tr>
      <w:tr w:rsidR="00B44BE5" w:rsidRPr="001216A4" w14:paraId="6914106E" w14:textId="77777777" w:rsidTr="001216A4">
        <w:tc>
          <w:tcPr>
            <w:tcW w:w="2972" w:type="dxa"/>
          </w:tcPr>
          <w:p w14:paraId="0AF92202" w14:textId="77777777" w:rsidR="00B44BE5" w:rsidRPr="001216A4" w:rsidRDefault="00B44BE5" w:rsidP="007D294C">
            <w:pPr>
              <w:spacing w:line="276" w:lineRule="auto"/>
              <w:rPr>
                <w:i/>
                <w:sz w:val="20"/>
                <w:szCs w:val="20"/>
              </w:rPr>
            </w:pPr>
            <w:r w:rsidRPr="001216A4">
              <w:rPr>
                <w:i/>
                <w:sz w:val="20"/>
                <w:szCs w:val="20"/>
              </w:rPr>
              <w:t>Come fare la documentazione</w:t>
            </w:r>
          </w:p>
        </w:tc>
        <w:tc>
          <w:tcPr>
            <w:tcW w:w="1559" w:type="dxa"/>
          </w:tcPr>
          <w:p w14:paraId="129A6FA3" w14:textId="77777777" w:rsidR="00B44BE5" w:rsidRPr="001216A4" w:rsidRDefault="00B44BE5" w:rsidP="007D294C">
            <w:pPr>
              <w:spacing w:line="276" w:lineRule="auto"/>
              <w:jc w:val="center"/>
              <w:rPr>
                <w:sz w:val="20"/>
                <w:szCs w:val="20"/>
              </w:rPr>
            </w:pPr>
            <w:r w:rsidRPr="001216A4">
              <w:rPr>
                <w:sz w:val="20"/>
                <w:szCs w:val="20"/>
              </w:rPr>
              <w:t>5</w:t>
            </w:r>
          </w:p>
        </w:tc>
        <w:tc>
          <w:tcPr>
            <w:tcW w:w="5091" w:type="dxa"/>
          </w:tcPr>
          <w:p w14:paraId="49B96993" w14:textId="77777777" w:rsidR="00B44BE5" w:rsidRPr="001216A4" w:rsidRDefault="00B44BE5" w:rsidP="007D294C">
            <w:pPr>
              <w:spacing w:line="276" w:lineRule="auto"/>
              <w:rPr>
                <w:sz w:val="20"/>
                <w:szCs w:val="20"/>
              </w:rPr>
            </w:pPr>
            <w:r w:rsidRPr="001216A4">
              <w:rPr>
                <w:sz w:val="20"/>
                <w:szCs w:val="20"/>
              </w:rPr>
              <w:t>Esplorazione dell’argomento</w:t>
            </w:r>
          </w:p>
        </w:tc>
      </w:tr>
      <w:tr w:rsidR="00B44BE5" w:rsidRPr="001216A4" w14:paraId="3462C380" w14:textId="77777777" w:rsidTr="001216A4">
        <w:trPr>
          <w:trHeight w:val="861"/>
        </w:trPr>
        <w:tc>
          <w:tcPr>
            <w:tcW w:w="2972" w:type="dxa"/>
          </w:tcPr>
          <w:p w14:paraId="41C7389B" w14:textId="77777777" w:rsidR="00B44BE5" w:rsidRPr="001216A4" w:rsidRDefault="00B44BE5" w:rsidP="007D294C">
            <w:pPr>
              <w:spacing w:line="276" w:lineRule="auto"/>
              <w:rPr>
                <w:i/>
                <w:sz w:val="20"/>
                <w:szCs w:val="20"/>
              </w:rPr>
            </w:pPr>
            <w:r w:rsidRPr="001216A4">
              <w:rPr>
                <w:i/>
                <w:sz w:val="20"/>
                <w:szCs w:val="20"/>
              </w:rPr>
              <w:t>Scrivere la scheda di un libro</w:t>
            </w:r>
          </w:p>
        </w:tc>
        <w:tc>
          <w:tcPr>
            <w:tcW w:w="1559" w:type="dxa"/>
          </w:tcPr>
          <w:p w14:paraId="12D37AB0" w14:textId="77777777" w:rsidR="00B44BE5" w:rsidRPr="001216A4" w:rsidRDefault="00B44BE5" w:rsidP="007D294C">
            <w:pPr>
              <w:spacing w:line="276" w:lineRule="auto"/>
              <w:jc w:val="center"/>
              <w:rPr>
                <w:sz w:val="20"/>
                <w:szCs w:val="20"/>
              </w:rPr>
            </w:pPr>
            <w:r w:rsidRPr="001216A4">
              <w:rPr>
                <w:sz w:val="20"/>
                <w:szCs w:val="20"/>
              </w:rPr>
              <w:t>5</w:t>
            </w:r>
          </w:p>
        </w:tc>
        <w:tc>
          <w:tcPr>
            <w:tcW w:w="5091" w:type="dxa"/>
          </w:tcPr>
          <w:p w14:paraId="56166663" w14:textId="77777777" w:rsidR="00B44BE5" w:rsidRPr="001216A4" w:rsidRDefault="00B44BE5" w:rsidP="007D294C">
            <w:pPr>
              <w:spacing w:line="276" w:lineRule="auto"/>
              <w:rPr>
                <w:sz w:val="20"/>
                <w:szCs w:val="20"/>
              </w:rPr>
            </w:pPr>
            <w:r w:rsidRPr="001216A4">
              <w:rPr>
                <w:sz w:val="20"/>
                <w:szCs w:val="20"/>
              </w:rPr>
              <w:t>Organizzare e archiviare il materiale</w:t>
            </w:r>
          </w:p>
        </w:tc>
      </w:tr>
      <w:tr w:rsidR="00B44BE5" w:rsidRPr="001216A4" w14:paraId="07CF15ED" w14:textId="77777777" w:rsidTr="001216A4">
        <w:tc>
          <w:tcPr>
            <w:tcW w:w="2972" w:type="dxa"/>
          </w:tcPr>
          <w:p w14:paraId="4BF2CFAE" w14:textId="77777777" w:rsidR="00B44BE5" w:rsidRPr="001216A4" w:rsidRDefault="00B44BE5" w:rsidP="007D294C">
            <w:pPr>
              <w:spacing w:line="276" w:lineRule="auto"/>
              <w:rPr>
                <w:i/>
                <w:sz w:val="20"/>
                <w:szCs w:val="20"/>
              </w:rPr>
            </w:pPr>
            <w:r w:rsidRPr="001216A4">
              <w:rPr>
                <w:i/>
                <w:sz w:val="20"/>
                <w:szCs w:val="20"/>
              </w:rPr>
              <w:t>Scrivere una scaletta un indice</w:t>
            </w:r>
          </w:p>
        </w:tc>
        <w:tc>
          <w:tcPr>
            <w:tcW w:w="1559" w:type="dxa"/>
          </w:tcPr>
          <w:p w14:paraId="3D16194F" w14:textId="77777777" w:rsidR="00B44BE5" w:rsidRPr="001216A4" w:rsidRDefault="00B44BE5" w:rsidP="007D294C">
            <w:pPr>
              <w:spacing w:line="276" w:lineRule="auto"/>
              <w:jc w:val="center"/>
              <w:rPr>
                <w:sz w:val="20"/>
                <w:szCs w:val="20"/>
              </w:rPr>
            </w:pPr>
            <w:r w:rsidRPr="001216A4">
              <w:rPr>
                <w:sz w:val="20"/>
                <w:szCs w:val="20"/>
              </w:rPr>
              <w:t>3</w:t>
            </w:r>
          </w:p>
        </w:tc>
        <w:tc>
          <w:tcPr>
            <w:tcW w:w="5091" w:type="dxa"/>
          </w:tcPr>
          <w:p w14:paraId="13D5B009" w14:textId="77777777" w:rsidR="00B44BE5" w:rsidRPr="001216A4" w:rsidRDefault="00B44BE5" w:rsidP="007D294C">
            <w:pPr>
              <w:spacing w:line="276" w:lineRule="auto"/>
              <w:rPr>
                <w:sz w:val="20"/>
                <w:szCs w:val="20"/>
              </w:rPr>
            </w:pPr>
          </w:p>
        </w:tc>
      </w:tr>
      <w:tr w:rsidR="00B44BE5" w:rsidRPr="001216A4" w14:paraId="5A7C2B9D" w14:textId="77777777" w:rsidTr="001216A4">
        <w:tc>
          <w:tcPr>
            <w:tcW w:w="2972" w:type="dxa"/>
          </w:tcPr>
          <w:p w14:paraId="2E88D19B" w14:textId="77777777" w:rsidR="00B44BE5" w:rsidRPr="001216A4" w:rsidRDefault="00B44BE5" w:rsidP="007D294C">
            <w:pPr>
              <w:spacing w:line="276" w:lineRule="auto"/>
              <w:rPr>
                <w:i/>
                <w:sz w:val="20"/>
                <w:szCs w:val="20"/>
              </w:rPr>
            </w:pPr>
            <w:r w:rsidRPr="001216A4">
              <w:rPr>
                <w:i/>
                <w:sz w:val="20"/>
                <w:szCs w:val="20"/>
              </w:rPr>
              <w:t>Struttura generale</w:t>
            </w:r>
          </w:p>
        </w:tc>
        <w:tc>
          <w:tcPr>
            <w:tcW w:w="1559" w:type="dxa"/>
          </w:tcPr>
          <w:p w14:paraId="51DDFD1A" w14:textId="77777777" w:rsidR="00B44BE5" w:rsidRPr="001216A4" w:rsidRDefault="00B44BE5" w:rsidP="007D294C">
            <w:pPr>
              <w:spacing w:line="276" w:lineRule="auto"/>
              <w:jc w:val="center"/>
              <w:rPr>
                <w:sz w:val="20"/>
                <w:szCs w:val="20"/>
              </w:rPr>
            </w:pPr>
            <w:r w:rsidRPr="001216A4">
              <w:rPr>
                <w:sz w:val="20"/>
                <w:szCs w:val="20"/>
              </w:rPr>
              <w:t>3</w:t>
            </w:r>
          </w:p>
        </w:tc>
        <w:tc>
          <w:tcPr>
            <w:tcW w:w="5091" w:type="dxa"/>
          </w:tcPr>
          <w:p w14:paraId="4C43A776" w14:textId="77777777" w:rsidR="00B44BE5" w:rsidRPr="001216A4" w:rsidRDefault="00B44BE5" w:rsidP="007D294C">
            <w:pPr>
              <w:spacing w:line="276" w:lineRule="auto"/>
              <w:rPr>
                <w:sz w:val="20"/>
                <w:szCs w:val="20"/>
              </w:rPr>
            </w:pPr>
          </w:p>
        </w:tc>
      </w:tr>
      <w:tr w:rsidR="00B44BE5" w:rsidRPr="001216A4" w14:paraId="75CD7C9D" w14:textId="77777777" w:rsidTr="001216A4">
        <w:tc>
          <w:tcPr>
            <w:tcW w:w="2972" w:type="dxa"/>
          </w:tcPr>
          <w:p w14:paraId="68A20664" w14:textId="77777777" w:rsidR="00B44BE5" w:rsidRPr="001216A4" w:rsidRDefault="00B44BE5" w:rsidP="007D294C">
            <w:pPr>
              <w:spacing w:line="276" w:lineRule="auto"/>
              <w:rPr>
                <w:i/>
                <w:sz w:val="20"/>
                <w:szCs w:val="20"/>
              </w:rPr>
            </w:pPr>
            <w:r w:rsidRPr="001216A4">
              <w:rPr>
                <w:i/>
                <w:sz w:val="20"/>
                <w:szCs w:val="20"/>
              </w:rPr>
              <w:t>Abbreviazioni</w:t>
            </w:r>
          </w:p>
        </w:tc>
        <w:tc>
          <w:tcPr>
            <w:tcW w:w="1559" w:type="dxa"/>
          </w:tcPr>
          <w:p w14:paraId="2ADC1ACC" w14:textId="77777777" w:rsidR="00B44BE5" w:rsidRPr="001216A4" w:rsidRDefault="00B44BE5" w:rsidP="007D294C">
            <w:pPr>
              <w:spacing w:line="276" w:lineRule="auto"/>
              <w:jc w:val="center"/>
              <w:rPr>
                <w:sz w:val="20"/>
                <w:szCs w:val="20"/>
              </w:rPr>
            </w:pPr>
            <w:r w:rsidRPr="001216A4">
              <w:rPr>
                <w:sz w:val="20"/>
                <w:szCs w:val="20"/>
              </w:rPr>
              <w:t>1</w:t>
            </w:r>
          </w:p>
        </w:tc>
        <w:tc>
          <w:tcPr>
            <w:tcW w:w="5091" w:type="dxa"/>
          </w:tcPr>
          <w:p w14:paraId="58FCD03C" w14:textId="77777777" w:rsidR="00B44BE5" w:rsidRPr="001216A4" w:rsidRDefault="00B44BE5" w:rsidP="007D294C">
            <w:pPr>
              <w:spacing w:line="276" w:lineRule="auto"/>
              <w:rPr>
                <w:sz w:val="20"/>
                <w:szCs w:val="20"/>
              </w:rPr>
            </w:pPr>
          </w:p>
        </w:tc>
      </w:tr>
      <w:tr w:rsidR="00B44BE5" w:rsidRPr="001216A4" w14:paraId="1C10E2E0" w14:textId="77777777" w:rsidTr="001216A4">
        <w:tc>
          <w:tcPr>
            <w:tcW w:w="2972" w:type="dxa"/>
          </w:tcPr>
          <w:p w14:paraId="673285AC" w14:textId="77777777" w:rsidR="00B44BE5" w:rsidRPr="001216A4" w:rsidRDefault="00B44BE5" w:rsidP="007D294C">
            <w:pPr>
              <w:spacing w:line="276" w:lineRule="auto"/>
              <w:rPr>
                <w:i/>
                <w:sz w:val="20"/>
                <w:szCs w:val="20"/>
              </w:rPr>
            </w:pPr>
            <w:r w:rsidRPr="001216A4">
              <w:rPr>
                <w:i/>
                <w:sz w:val="20"/>
                <w:szCs w:val="20"/>
              </w:rPr>
              <w:t>Caratteri e composizione tipografica</w:t>
            </w:r>
          </w:p>
        </w:tc>
        <w:tc>
          <w:tcPr>
            <w:tcW w:w="1559" w:type="dxa"/>
          </w:tcPr>
          <w:p w14:paraId="183F1465" w14:textId="77777777" w:rsidR="00B44BE5" w:rsidRPr="001216A4" w:rsidRDefault="00B44BE5" w:rsidP="007D294C">
            <w:pPr>
              <w:spacing w:line="276" w:lineRule="auto"/>
              <w:jc w:val="center"/>
              <w:rPr>
                <w:sz w:val="20"/>
                <w:szCs w:val="20"/>
              </w:rPr>
            </w:pPr>
            <w:r w:rsidRPr="001216A4">
              <w:rPr>
                <w:sz w:val="20"/>
                <w:szCs w:val="20"/>
              </w:rPr>
              <w:t>2</w:t>
            </w:r>
          </w:p>
        </w:tc>
        <w:tc>
          <w:tcPr>
            <w:tcW w:w="5091" w:type="dxa"/>
          </w:tcPr>
          <w:p w14:paraId="46FE124D" w14:textId="77777777" w:rsidR="00B44BE5" w:rsidRPr="001216A4" w:rsidRDefault="00B44BE5" w:rsidP="007D294C">
            <w:pPr>
              <w:spacing w:line="276" w:lineRule="auto"/>
              <w:rPr>
                <w:sz w:val="20"/>
                <w:szCs w:val="20"/>
              </w:rPr>
            </w:pPr>
          </w:p>
        </w:tc>
      </w:tr>
      <w:tr w:rsidR="00B44BE5" w:rsidRPr="001216A4" w14:paraId="341A51CA" w14:textId="77777777" w:rsidTr="001216A4">
        <w:tc>
          <w:tcPr>
            <w:tcW w:w="2972" w:type="dxa"/>
          </w:tcPr>
          <w:p w14:paraId="4EDC691E" w14:textId="77777777" w:rsidR="00B44BE5" w:rsidRPr="001216A4" w:rsidRDefault="00B44BE5" w:rsidP="007D294C">
            <w:pPr>
              <w:spacing w:line="276" w:lineRule="auto"/>
              <w:rPr>
                <w:i/>
                <w:sz w:val="20"/>
                <w:szCs w:val="20"/>
              </w:rPr>
            </w:pPr>
            <w:r w:rsidRPr="001216A4">
              <w:rPr>
                <w:i/>
                <w:sz w:val="20"/>
                <w:szCs w:val="20"/>
              </w:rPr>
              <w:t>La discussione della tesi</w:t>
            </w:r>
          </w:p>
        </w:tc>
        <w:tc>
          <w:tcPr>
            <w:tcW w:w="1559" w:type="dxa"/>
          </w:tcPr>
          <w:p w14:paraId="78B97125" w14:textId="77777777" w:rsidR="00B44BE5" w:rsidRPr="001216A4" w:rsidRDefault="00B44BE5" w:rsidP="007D294C">
            <w:pPr>
              <w:spacing w:line="276" w:lineRule="auto"/>
              <w:jc w:val="center"/>
              <w:rPr>
                <w:sz w:val="20"/>
                <w:szCs w:val="20"/>
              </w:rPr>
            </w:pPr>
            <w:r w:rsidRPr="001216A4">
              <w:rPr>
                <w:sz w:val="20"/>
                <w:szCs w:val="20"/>
              </w:rPr>
              <w:t>4</w:t>
            </w:r>
          </w:p>
        </w:tc>
        <w:tc>
          <w:tcPr>
            <w:tcW w:w="5091" w:type="dxa"/>
          </w:tcPr>
          <w:p w14:paraId="7D36A30E" w14:textId="77777777" w:rsidR="00B44BE5" w:rsidRPr="001216A4" w:rsidRDefault="00B44BE5" w:rsidP="007D294C">
            <w:pPr>
              <w:spacing w:line="276" w:lineRule="auto"/>
              <w:rPr>
                <w:sz w:val="20"/>
                <w:szCs w:val="20"/>
              </w:rPr>
            </w:pPr>
          </w:p>
        </w:tc>
      </w:tr>
      <w:tr w:rsidR="00B44BE5" w:rsidRPr="001216A4" w14:paraId="6640846F" w14:textId="77777777" w:rsidTr="001216A4">
        <w:tc>
          <w:tcPr>
            <w:tcW w:w="2972" w:type="dxa"/>
          </w:tcPr>
          <w:p w14:paraId="70C0760A" w14:textId="77777777" w:rsidR="00B44BE5" w:rsidRPr="001216A4" w:rsidRDefault="00B44BE5" w:rsidP="007D294C">
            <w:pPr>
              <w:spacing w:line="276" w:lineRule="auto"/>
              <w:rPr>
                <w:i/>
                <w:sz w:val="20"/>
                <w:szCs w:val="20"/>
              </w:rPr>
            </w:pPr>
            <w:r w:rsidRPr="001216A4">
              <w:rPr>
                <w:i/>
                <w:sz w:val="20"/>
                <w:szCs w:val="20"/>
              </w:rPr>
              <w:t>Dopo la laurea</w:t>
            </w:r>
          </w:p>
        </w:tc>
        <w:tc>
          <w:tcPr>
            <w:tcW w:w="1559" w:type="dxa"/>
          </w:tcPr>
          <w:p w14:paraId="227D5EA9" w14:textId="77777777" w:rsidR="00B44BE5" w:rsidRPr="001216A4" w:rsidRDefault="00B44BE5" w:rsidP="007D294C">
            <w:pPr>
              <w:spacing w:line="276" w:lineRule="auto"/>
              <w:jc w:val="center"/>
              <w:rPr>
                <w:sz w:val="20"/>
                <w:szCs w:val="20"/>
              </w:rPr>
            </w:pPr>
            <w:r w:rsidRPr="001216A4">
              <w:rPr>
                <w:sz w:val="20"/>
                <w:szCs w:val="20"/>
              </w:rPr>
              <w:t>8</w:t>
            </w:r>
          </w:p>
        </w:tc>
        <w:tc>
          <w:tcPr>
            <w:tcW w:w="5091" w:type="dxa"/>
          </w:tcPr>
          <w:p w14:paraId="3EA54B24" w14:textId="77777777" w:rsidR="00B44BE5" w:rsidRPr="001216A4" w:rsidRDefault="00B44BE5" w:rsidP="007D294C">
            <w:pPr>
              <w:spacing w:line="276" w:lineRule="auto"/>
              <w:rPr>
                <w:sz w:val="20"/>
                <w:szCs w:val="20"/>
              </w:rPr>
            </w:pPr>
            <w:r w:rsidRPr="001216A4">
              <w:rPr>
                <w:sz w:val="20"/>
                <w:szCs w:val="20"/>
              </w:rPr>
              <w:t>Tirocinio, esami di stato e modalità di accesso alla professione, lauree specialistiche, master, dottorato di ricerca</w:t>
            </w:r>
          </w:p>
        </w:tc>
      </w:tr>
      <w:tr w:rsidR="00B44BE5" w:rsidRPr="001216A4" w14:paraId="092DD9A9" w14:textId="77777777" w:rsidTr="001216A4">
        <w:tc>
          <w:tcPr>
            <w:tcW w:w="2972" w:type="dxa"/>
          </w:tcPr>
          <w:p w14:paraId="542586CA" w14:textId="77777777" w:rsidR="00B44BE5" w:rsidRPr="001216A4" w:rsidRDefault="00B44BE5" w:rsidP="007D294C">
            <w:pPr>
              <w:spacing w:line="276" w:lineRule="auto"/>
              <w:rPr>
                <w:i/>
                <w:sz w:val="20"/>
                <w:szCs w:val="20"/>
              </w:rPr>
            </w:pPr>
            <w:r w:rsidRPr="001216A4">
              <w:rPr>
                <w:i/>
                <w:sz w:val="20"/>
                <w:szCs w:val="20"/>
              </w:rPr>
              <w:t>Come si fa ricerca</w:t>
            </w:r>
          </w:p>
        </w:tc>
        <w:tc>
          <w:tcPr>
            <w:tcW w:w="1559" w:type="dxa"/>
          </w:tcPr>
          <w:p w14:paraId="3EB0E5E0" w14:textId="77777777" w:rsidR="00B44BE5" w:rsidRPr="001216A4" w:rsidRDefault="00B44BE5" w:rsidP="007D294C">
            <w:pPr>
              <w:spacing w:line="276" w:lineRule="auto"/>
              <w:jc w:val="center"/>
              <w:rPr>
                <w:sz w:val="20"/>
                <w:szCs w:val="20"/>
              </w:rPr>
            </w:pPr>
            <w:r w:rsidRPr="001216A4">
              <w:rPr>
                <w:sz w:val="20"/>
                <w:szCs w:val="20"/>
              </w:rPr>
              <w:t>6</w:t>
            </w:r>
          </w:p>
        </w:tc>
        <w:tc>
          <w:tcPr>
            <w:tcW w:w="5091" w:type="dxa"/>
          </w:tcPr>
          <w:p w14:paraId="236F8AD5" w14:textId="77777777" w:rsidR="00B44BE5" w:rsidRPr="001216A4" w:rsidRDefault="00B44BE5" w:rsidP="007D294C">
            <w:pPr>
              <w:spacing w:line="276" w:lineRule="auto"/>
              <w:rPr>
                <w:sz w:val="20"/>
                <w:szCs w:val="20"/>
              </w:rPr>
            </w:pPr>
            <w:r w:rsidRPr="001216A4">
              <w:rPr>
                <w:sz w:val="20"/>
                <w:szCs w:val="20"/>
              </w:rPr>
              <w:t>Fasi generali per la costruzione di uno strumento di rilevazione</w:t>
            </w:r>
          </w:p>
        </w:tc>
      </w:tr>
    </w:tbl>
    <w:p w14:paraId="3F03D86D" w14:textId="77777777" w:rsidR="00B44BE5" w:rsidRDefault="00B44BE5" w:rsidP="00B44BE5"/>
    <w:p w14:paraId="25029518" w14:textId="77777777" w:rsidR="001216A4" w:rsidRDefault="001216A4" w:rsidP="00B44BE5"/>
    <w:p w14:paraId="015D9A27" w14:textId="77777777" w:rsidR="001216A4" w:rsidRDefault="001216A4" w:rsidP="00B44BE5"/>
    <w:p w14:paraId="119291A3" w14:textId="71313EBA" w:rsidR="00B44BE5" w:rsidRPr="00742632" w:rsidRDefault="00B44BE5" w:rsidP="00B44BE5">
      <w:pPr>
        <w:rPr>
          <w:b/>
        </w:rPr>
      </w:pPr>
      <w:r w:rsidRPr="00742632">
        <w:rPr>
          <w:b/>
        </w:rPr>
        <w:t xml:space="preserve">Descrizione breve del testo </w:t>
      </w:r>
    </w:p>
    <w:p w14:paraId="3EE9CAFE" w14:textId="77777777" w:rsidR="00B44BE5" w:rsidRDefault="00B44BE5" w:rsidP="00B44BE5"/>
    <w:p w14:paraId="2A1D55A1" w14:textId="77777777" w:rsidR="00B44BE5" w:rsidRDefault="00B44BE5" w:rsidP="00B44BE5">
      <w:r>
        <w:rPr>
          <w:noProof/>
        </w:rPr>
        <w:drawing>
          <wp:anchor distT="0" distB="0" distL="114300" distR="114300" simplePos="0" relativeHeight="251659264" behindDoc="0" locked="0" layoutInCell="1" allowOverlap="1" wp14:anchorId="79B041D5" wp14:editId="79DA8103">
            <wp:simplePos x="0" y="0"/>
            <wp:positionH relativeFrom="column">
              <wp:posOffset>-3810</wp:posOffset>
            </wp:positionH>
            <wp:positionV relativeFrom="paragraph">
              <wp:posOffset>-1905</wp:posOffset>
            </wp:positionV>
            <wp:extent cx="1546860" cy="2073539"/>
            <wp:effectExtent l="0" t="0" r="0" b="3175"/>
            <wp:wrapSquare wrapText="bothSides"/>
            <wp:docPr id="1"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pic:nvPicPr>
                  <pic:blipFill>
                    <a:blip r:embed="rId8">
                      <a:extLst>
                        <a:ext uri="{28A0092B-C50C-407E-A947-70E740481C1C}">
                          <a14:useLocalDpi xmlns:a14="http://schemas.microsoft.com/office/drawing/2010/main" val="0"/>
                        </a:ext>
                      </a:extLst>
                    </a:blip>
                    <a:stretch>
                      <a:fillRect/>
                    </a:stretch>
                  </pic:blipFill>
                  <pic:spPr>
                    <a:xfrm>
                      <a:off x="0" y="0"/>
                      <a:ext cx="1546860" cy="2073539"/>
                    </a:xfrm>
                    <a:prstGeom prst="rect">
                      <a:avLst/>
                    </a:prstGeom>
                  </pic:spPr>
                </pic:pic>
              </a:graphicData>
            </a:graphic>
          </wp:anchor>
        </w:drawing>
      </w:r>
      <w:r>
        <w:t>Il manuale nasce come supporto per la realizzazione di tesi umanistiche. È orientato in modo particolare agli studenti iscritti nei corsi di laurea dei dipartimenti di Psicologia, ma anche di Scienze della Formazione e Lettere e Filosofia, dal momento che al loro interno è possibile trovare attivato il corso di laurea in Scienze e Tecniche Psicologiche (classe 34).</w:t>
      </w:r>
    </w:p>
    <w:p w14:paraId="426AD5C8" w14:textId="77777777" w:rsidR="00B44BE5" w:rsidRDefault="00B44BE5" w:rsidP="00B44BE5"/>
    <w:p w14:paraId="179840C3" w14:textId="77777777" w:rsidR="00B44BE5" w:rsidRDefault="00B44BE5" w:rsidP="00B44BE5">
      <w:r>
        <w:t>Il volume nasce, infatti, da un’indagine di ricerca svolta presso diverse (22) Università italiane (Bari, Bologna, Cagliari, Catania, Chieti, Genova, L’Aquila, Milano Bicocca, Milano Cattolica, Milano Vita Salute San Raffaele, Napoli SUN, Padova, Palermo, Parma, Pavia, Roma La Sapienza, Roma LUMSA, Torino, Trento, Trieste e Urbino) sulle modalità  scelte dalle singole facoltà per la redazione della prova finale triennale, delineare le caratteristiche comuni e la struttura della “nuova” tesi di laurea e, infine, come prepararla a seconda delle diverse tipologie emerse.</w:t>
      </w:r>
    </w:p>
    <w:p w14:paraId="46F929EB" w14:textId="77777777" w:rsidR="00B44BE5" w:rsidRDefault="00B44BE5" w:rsidP="00B44BE5"/>
    <w:p w14:paraId="5FC9F53C" w14:textId="77777777" w:rsidR="00B44BE5" w:rsidRDefault="00B44BE5" w:rsidP="00B44BE5">
      <w:r>
        <w:t xml:space="preserve">I sette capitoli del manuale trattano: definizione dei concetti (cap. 1), presentazione di un progetto di tesi e gestione dell’argomento (cap. 2); tipologie di tesi per le lauree triennali e quinquennali </w:t>
      </w:r>
      <w:r>
        <w:lastRenderedPageBreak/>
        <w:t>(cap. 3); le fasi iniziali del lavoro di tesi (cap. 4); la struttura della tesi (cap. 5); il momento della discussione (cap. 6); le prospettive post-laurea.</w:t>
      </w:r>
    </w:p>
    <w:p w14:paraId="61D1E8F8" w14:textId="77777777" w:rsidR="00B44BE5" w:rsidRDefault="00B44BE5" w:rsidP="00B44BE5"/>
    <w:p w14:paraId="4CE35AB1" w14:textId="77777777" w:rsidR="00B44BE5" w:rsidRDefault="00B44BE5" w:rsidP="00B44BE5">
      <w:r>
        <w:t xml:space="preserve">L’appendice è dedicata alle fasi generali che caratterizzano la costruzione di uno strumento di indagine: 1. Analisi della teoria di riferimento; 2. </w:t>
      </w:r>
      <w:proofErr w:type="spellStart"/>
      <w:r>
        <w:t>Operalizzazione</w:t>
      </w:r>
      <w:proofErr w:type="spellEnd"/>
      <w:r>
        <w:t xml:space="preserve"> del costrutto; 3. Creazione ed individuazione delle aree di riferimento; 4. Costruzione e formulazione degli item; 5. Costituzione della struttura dello strumento; 6. Ottimizzazione dello strumento. Per la descrizione delle varie fasi, l’autrice ricorre a un esempio concreto: costruzione e validazione di un questionario in grado di rilevare la solidarietà in contesti organizzativi.</w:t>
      </w:r>
    </w:p>
    <w:p w14:paraId="491B2805" w14:textId="77777777" w:rsidR="00B44BE5" w:rsidRDefault="00B44BE5" w:rsidP="00B44BE5"/>
    <w:p w14:paraId="388EE2AD" w14:textId="5691FD0C" w:rsidR="008034D1" w:rsidRPr="00B44BE5" w:rsidRDefault="00B44BE5" w:rsidP="00B44BE5">
      <w:r>
        <w:t>Si tratta di un manuale agile che comprende l’aspetto tecnico (esempi e strutture), normativo (illustrazione la allora recente Riforma Universitaria) ed emozionale (gestione di meccanismi di contenimento) nell’affrontare la tesi di laurea.</w:t>
      </w:r>
    </w:p>
    <w:sectPr w:rsidR="008034D1" w:rsidRPr="00B44BE5" w:rsidSect="00C21A79">
      <w:headerReference w:type="default" r:id="rId9"/>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21821A" w14:textId="77777777" w:rsidR="00274140" w:rsidRDefault="00274140" w:rsidP="001216A4">
      <w:r>
        <w:separator/>
      </w:r>
    </w:p>
  </w:endnote>
  <w:endnote w:type="continuationSeparator" w:id="0">
    <w:p w14:paraId="0304F9ED" w14:textId="77777777" w:rsidR="00274140" w:rsidRDefault="00274140" w:rsidP="001216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174710" w14:textId="77777777" w:rsidR="00274140" w:rsidRDefault="00274140" w:rsidP="001216A4">
      <w:r>
        <w:separator/>
      </w:r>
    </w:p>
  </w:footnote>
  <w:footnote w:type="continuationSeparator" w:id="0">
    <w:p w14:paraId="088F5739" w14:textId="77777777" w:rsidR="00274140" w:rsidRDefault="00274140" w:rsidP="001216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10CE38" w14:textId="77777777" w:rsidR="001216A4" w:rsidRPr="002323EE" w:rsidRDefault="001216A4" w:rsidP="001216A4">
    <w:pPr>
      <w:shd w:val="clear" w:color="auto" w:fill="FFFFFF"/>
      <w:rPr>
        <w:rFonts w:ascii="Verdana" w:eastAsia="Times New Roman" w:hAnsi="Verdana" w:cs="Times New Roman"/>
        <w:color w:val="333333"/>
        <w:lang w:eastAsia="it-IT"/>
      </w:rPr>
    </w:pPr>
    <w:r w:rsidRPr="002323EE">
      <w:rPr>
        <w:rFonts w:ascii="Calibri" w:hAnsi="Calibri" w:cs="Calibri"/>
        <w:sz w:val="20"/>
        <w:szCs w:val="20"/>
      </w:rPr>
      <w:t xml:space="preserve">Progetto </w:t>
    </w:r>
    <w:proofErr w:type="spellStart"/>
    <w:r w:rsidRPr="002323EE">
      <w:rPr>
        <w:rFonts w:ascii="Calibri" w:hAnsi="Calibri" w:cs="Calibri"/>
        <w:sz w:val="20"/>
        <w:szCs w:val="20"/>
      </w:rPr>
      <w:t>Univers</w:t>
    </w:r>
    <w:proofErr w:type="spellEnd"/>
    <w:r w:rsidRPr="002323EE">
      <w:rPr>
        <w:rFonts w:ascii="Calibri" w:hAnsi="Calibri" w:cs="Calibri"/>
        <w:sz w:val="20"/>
        <w:szCs w:val="20"/>
      </w:rPr>
      <w:t>-</w:t>
    </w:r>
    <w:r w:rsidRPr="002323EE">
      <w:rPr>
        <w:rFonts w:ascii="Calibri" w:hAnsi="Calibri" w:cs="Calibri"/>
        <w:color w:val="000000" w:themeColor="text1"/>
        <w:sz w:val="20"/>
        <w:szCs w:val="20"/>
      </w:rPr>
      <w:t>Ita</w:t>
    </w:r>
    <w:r>
      <w:rPr>
        <w:rFonts w:ascii="Calibri" w:hAnsi="Calibri" w:cs="Calibri"/>
        <w:color w:val="000000" w:themeColor="text1"/>
        <w:sz w:val="20"/>
        <w:szCs w:val="20"/>
      </w:rPr>
      <w:t xml:space="preserve"> -</w:t>
    </w:r>
    <w:r w:rsidRPr="002323EE">
      <w:rPr>
        <w:rFonts w:ascii="Calibri" w:hAnsi="Calibri" w:cs="Calibri"/>
        <w:color w:val="000000" w:themeColor="text1"/>
        <w:sz w:val="20"/>
        <w:szCs w:val="20"/>
      </w:rPr>
      <w:t xml:space="preserve">  </w:t>
    </w:r>
    <w:hyperlink r:id="rId1" w:history="1">
      <w:r w:rsidRPr="002323EE">
        <w:rPr>
          <w:rFonts w:ascii="Calibri" w:eastAsia="Times New Roman" w:hAnsi="Calibri" w:cs="Calibri"/>
          <w:color w:val="000000" w:themeColor="text1"/>
          <w:sz w:val="20"/>
          <w:szCs w:val="20"/>
          <w:lang w:eastAsia="it-IT"/>
        </w:rPr>
        <w:t>L’italiano scritto degli studenti universitari: quadro sociolinguistico, tendenze tipologiche, implicazioni didattiche</w:t>
      </w:r>
    </w:hyperlink>
    <w:r>
      <w:rPr>
        <w:rFonts w:ascii="Calibri" w:eastAsia="Times New Roman" w:hAnsi="Calibri" w:cs="Calibri"/>
        <w:color w:val="000000" w:themeColor="text1"/>
        <w:sz w:val="20"/>
        <w:szCs w:val="20"/>
        <w:lang w:eastAsia="it-IT"/>
      </w:rPr>
      <w:t xml:space="preserve"> </w:t>
    </w:r>
    <w:r w:rsidRPr="002323EE">
      <w:rPr>
        <w:rFonts w:ascii="Calibri" w:hAnsi="Calibri" w:cs="Calibri"/>
        <w:color w:val="333333"/>
        <w:sz w:val="20"/>
        <w:szCs w:val="20"/>
        <w:shd w:val="clear" w:color="auto" w:fill="FFFFFF"/>
      </w:rPr>
      <w:t>(</w:t>
    </w:r>
    <w:proofErr w:type="spellStart"/>
    <w:r w:rsidRPr="002323EE">
      <w:rPr>
        <w:rFonts w:ascii="Calibri" w:hAnsi="Calibri" w:cs="Calibri"/>
        <w:color w:val="333333"/>
        <w:sz w:val="20"/>
        <w:szCs w:val="20"/>
        <w:shd w:val="clear" w:color="auto" w:fill="FFFFFF"/>
      </w:rPr>
      <w:t>Prot</w:t>
    </w:r>
    <w:proofErr w:type="spellEnd"/>
    <w:r w:rsidRPr="002323EE">
      <w:rPr>
        <w:rFonts w:ascii="Calibri" w:hAnsi="Calibri" w:cs="Calibri"/>
        <w:color w:val="333333"/>
        <w:sz w:val="20"/>
        <w:szCs w:val="20"/>
        <w:shd w:val="clear" w:color="auto" w:fill="FFFFFF"/>
      </w:rPr>
      <w:t xml:space="preserve"> 2017LAP429) </w:t>
    </w:r>
  </w:p>
  <w:p w14:paraId="2FC414B5" w14:textId="77777777" w:rsidR="001216A4" w:rsidRPr="002323EE" w:rsidRDefault="001216A4" w:rsidP="001216A4">
    <w:pPr>
      <w:pStyle w:val="Intestazione"/>
      <w:rPr>
        <w:rFonts w:ascii="Calibri" w:hAnsi="Calibri" w:cs="Calibri"/>
        <w:sz w:val="20"/>
        <w:szCs w:val="20"/>
      </w:rPr>
    </w:pPr>
    <w:r w:rsidRPr="002323EE">
      <w:rPr>
        <w:rFonts w:ascii="Calibri" w:hAnsi="Calibri" w:cs="Calibri"/>
        <w:color w:val="333333"/>
        <w:sz w:val="20"/>
        <w:szCs w:val="20"/>
        <w:shd w:val="clear" w:color="auto" w:fill="FFFFFF"/>
      </w:rPr>
      <w:t>Unità di ricerca di Pisa</w:t>
    </w:r>
  </w:p>
  <w:p w14:paraId="4D15590A" w14:textId="5202CA1E" w:rsidR="001216A4" w:rsidRDefault="001216A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3A4E91"/>
    <w:multiLevelType w:val="hybridMultilevel"/>
    <w:tmpl w:val="E5267444"/>
    <w:lvl w:ilvl="0" w:tplc="79BCA3CA">
      <w:start w:val="1"/>
      <w:numFmt w:val="lowerLetter"/>
      <w:lvlText w:val="%1)"/>
      <w:lvlJc w:val="left"/>
      <w:pPr>
        <w:ind w:left="2160" w:hanging="360"/>
      </w:pPr>
      <w:rPr>
        <w:rFonts w:hint="default"/>
      </w:rPr>
    </w:lvl>
    <w:lvl w:ilvl="1" w:tplc="04100019" w:tentative="1">
      <w:start w:val="1"/>
      <w:numFmt w:val="lowerLetter"/>
      <w:lvlText w:val="%2."/>
      <w:lvlJc w:val="left"/>
      <w:pPr>
        <w:ind w:left="2880" w:hanging="360"/>
      </w:pPr>
    </w:lvl>
    <w:lvl w:ilvl="2" w:tplc="0410001B" w:tentative="1">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abstractNum w:abstractNumId="1" w15:restartNumberingAfterBreak="0">
    <w:nsid w:val="1041478F"/>
    <w:multiLevelType w:val="hybridMultilevel"/>
    <w:tmpl w:val="99CC9190"/>
    <w:lvl w:ilvl="0" w:tplc="BEB22234">
      <w:start w:val="1"/>
      <w:numFmt w:val="lowerLetter"/>
      <w:lvlText w:val="%1)"/>
      <w:lvlJc w:val="left"/>
      <w:pPr>
        <w:ind w:left="2160" w:hanging="360"/>
      </w:pPr>
      <w:rPr>
        <w:rFonts w:hint="default"/>
      </w:rPr>
    </w:lvl>
    <w:lvl w:ilvl="1" w:tplc="04100019" w:tentative="1">
      <w:start w:val="1"/>
      <w:numFmt w:val="lowerLetter"/>
      <w:lvlText w:val="%2."/>
      <w:lvlJc w:val="left"/>
      <w:pPr>
        <w:ind w:left="2880" w:hanging="360"/>
      </w:pPr>
    </w:lvl>
    <w:lvl w:ilvl="2" w:tplc="0410001B" w:tentative="1">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abstractNum w:abstractNumId="2" w15:restartNumberingAfterBreak="0">
    <w:nsid w:val="76E21821"/>
    <w:multiLevelType w:val="multilevel"/>
    <w:tmpl w:val="7F6CF17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77A13047"/>
    <w:multiLevelType w:val="hybridMultilevel"/>
    <w:tmpl w:val="F04AC732"/>
    <w:lvl w:ilvl="0" w:tplc="16C25DB8">
      <w:start w:val="1"/>
      <w:numFmt w:val="lowerLetter"/>
      <w:lvlText w:val="%1)"/>
      <w:lvlJc w:val="left"/>
      <w:pPr>
        <w:ind w:left="2160" w:hanging="360"/>
      </w:pPr>
      <w:rPr>
        <w:rFonts w:hint="default"/>
      </w:rPr>
    </w:lvl>
    <w:lvl w:ilvl="1" w:tplc="04100019" w:tentative="1">
      <w:start w:val="1"/>
      <w:numFmt w:val="lowerLetter"/>
      <w:lvlText w:val="%2."/>
      <w:lvlJc w:val="left"/>
      <w:pPr>
        <w:ind w:left="2880" w:hanging="360"/>
      </w:pPr>
    </w:lvl>
    <w:lvl w:ilvl="2" w:tplc="0410001B" w:tentative="1">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num w:numId="1" w16cid:durableId="250508822">
    <w:abstractNumId w:val="2"/>
  </w:num>
  <w:num w:numId="2" w16cid:durableId="744111688">
    <w:abstractNumId w:val="1"/>
  </w:num>
  <w:num w:numId="3" w16cid:durableId="1779713500">
    <w:abstractNumId w:val="3"/>
  </w:num>
  <w:num w:numId="4" w16cid:durableId="18308284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C0E"/>
    <w:rsid w:val="001216A4"/>
    <w:rsid w:val="00274140"/>
    <w:rsid w:val="003A0494"/>
    <w:rsid w:val="00412FF6"/>
    <w:rsid w:val="008034D1"/>
    <w:rsid w:val="009A3C0E"/>
    <w:rsid w:val="00A236DB"/>
    <w:rsid w:val="00B44BE5"/>
    <w:rsid w:val="00C03ED4"/>
    <w:rsid w:val="00C663B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C7292"/>
  <w15:chartTrackingRefBased/>
  <w15:docId w15:val="{FAA54660-C8BD-440F-A901-B7D6612A9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663B3"/>
    <w:pPr>
      <w:spacing w:after="0" w:line="240" w:lineRule="auto"/>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C663B3"/>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B44BE5"/>
    <w:rPr>
      <w:color w:val="0563C1" w:themeColor="hyperlink"/>
      <w:u w:val="single"/>
    </w:rPr>
  </w:style>
  <w:style w:type="paragraph" w:styleId="Paragrafoelenco">
    <w:name w:val="List Paragraph"/>
    <w:basedOn w:val="Normale"/>
    <w:uiPriority w:val="34"/>
    <w:qFormat/>
    <w:rsid w:val="00B44BE5"/>
    <w:pPr>
      <w:ind w:left="720"/>
      <w:contextualSpacing/>
    </w:pPr>
  </w:style>
  <w:style w:type="paragraph" w:styleId="Intestazione">
    <w:name w:val="header"/>
    <w:basedOn w:val="Normale"/>
    <w:link w:val="IntestazioneCarattere"/>
    <w:uiPriority w:val="99"/>
    <w:unhideWhenUsed/>
    <w:rsid w:val="001216A4"/>
    <w:pPr>
      <w:tabs>
        <w:tab w:val="center" w:pos="4819"/>
        <w:tab w:val="right" w:pos="9638"/>
      </w:tabs>
    </w:pPr>
  </w:style>
  <w:style w:type="character" w:customStyle="1" w:styleId="IntestazioneCarattere">
    <w:name w:val="Intestazione Carattere"/>
    <w:basedOn w:val="Carpredefinitoparagrafo"/>
    <w:link w:val="Intestazione"/>
    <w:uiPriority w:val="99"/>
    <w:rsid w:val="001216A4"/>
    <w:rPr>
      <w:sz w:val="24"/>
      <w:szCs w:val="24"/>
    </w:rPr>
  </w:style>
  <w:style w:type="paragraph" w:styleId="Pidipagina">
    <w:name w:val="footer"/>
    <w:basedOn w:val="Normale"/>
    <w:link w:val="PidipaginaCarattere"/>
    <w:uiPriority w:val="99"/>
    <w:unhideWhenUsed/>
    <w:rsid w:val="001216A4"/>
    <w:pPr>
      <w:tabs>
        <w:tab w:val="center" w:pos="4819"/>
        <w:tab w:val="right" w:pos="9638"/>
      </w:tabs>
    </w:pPr>
  </w:style>
  <w:style w:type="character" w:customStyle="1" w:styleId="PidipaginaCarattere">
    <w:name w:val="Piè di pagina Carattere"/>
    <w:basedOn w:val="Carpredefinitoparagrafo"/>
    <w:link w:val="Pidipagina"/>
    <w:uiPriority w:val="99"/>
    <w:rsid w:val="001216A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ettings" Target="settings.xml"/><Relationship Id="rId7" Type="http://schemas.openxmlformats.org/officeDocument/2006/relationships/hyperlink" Target="http://opac.umbriacultura.it/SebinaOpac/resource/manuale-pratico-per-scrivere-una-tesi-dalla-redazione-allesposizione-della-tesi-di-laurea-triennale-/UM1025226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hyperlink" Target="https://site.unibo.it/univers-it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911</Words>
  <Characters>5194</Characters>
  <Application>Microsoft Office Word</Application>
  <DocSecurity>0</DocSecurity>
  <Lines>43</Lines>
  <Paragraphs>12</Paragraphs>
  <ScaleCrop>false</ScaleCrop>
  <Company/>
  <LinksUpToDate>false</LinksUpToDate>
  <CharactersWithSpaces>6093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Salvatore Orlando</dc:creator>
  <cp:keywords/>
  <dc:description/>
  <cp:lastModifiedBy>Francesca Gallina</cp:lastModifiedBy>
  <cp:revision>5</cp:revision>
  <dcterms:created xsi:type="dcterms:W3CDTF">2021-09-07T15:05:00Z</dcterms:created>
  <dcterms:modified xsi:type="dcterms:W3CDTF">2025-01-08T20:40:00Z</dcterms:modified>
</cp:coreProperties>
</file>