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5B261" w14:textId="77777777" w:rsidR="00FB493E" w:rsidRDefault="00FB493E" w:rsidP="00F00616">
      <w:pPr>
        <w:jc w:val="center"/>
        <w:rPr>
          <w:b/>
          <w:sz w:val="32"/>
          <w:szCs w:val="32"/>
          <w:lang w:val="it-IT"/>
        </w:rPr>
      </w:pPr>
    </w:p>
    <w:p w14:paraId="6771AD02" w14:textId="264B8783" w:rsidR="00F00616" w:rsidRPr="00F00616" w:rsidRDefault="00F00616" w:rsidP="00F00616">
      <w:pPr>
        <w:jc w:val="center"/>
        <w:rPr>
          <w:b/>
          <w:sz w:val="32"/>
          <w:szCs w:val="32"/>
          <w:lang w:val="it-IT"/>
        </w:rPr>
      </w:pPr>
      <w:r w:rsidRPr="00F00616">
        <w:rPr>
          <w:b/>
          <w:sz w:val="32"/>
          <w:szCs w:val="32"/>
          <w:lang w:val="it-IT"/>
        </w:rPr>
        <w:t xml:space="preserve">Scheda di analisi </w:t>
      </w:r>
      <w:r w:rsidR="00FB493E">
        <w:rPr>
          <w:b/>
          <w:sz w:val="32"/>
          <w:szCs w:val="32"/>
          <w:lang w:val="it-IT"/>
        </w:rPr>
        <w:t>Politi (2009)</w:t>
      </w:r>
    </w:p>
    <w:p w14:paraId="0F070DCE" w14:textId="77777777" w:rsidR="00F00616" w:rsidRPr="00F00616" w:rsidRDefault="00F00616" w:rsidP="00F00616">
      <w:pPr>
        <w:rPr>
          <w:lang w:val="it-IT"/>
        </w:rPr>
      </w:pPr>
    </w:p>
    <w:p w14:paraId="1CA956C7" w14:textId="77777777" w:rsidR="00F00616" w:rsidRPr="00F00616" w:rsidRDefault="00F00616" w:rsidP="00F00616">
      <w:pPr>
        <w:rPr>
          <w:lang w:val="it-IT"/>
        </w:rPr>
      </w:pPr>
    </w:p>
    <w:tbl>
      <w:tblPr>
        <w:tblStyle w:val="Grigliatabella"/>
        <w:tblW w:w="0" w:type="auto"/>
        <w:tblLook w:val="04A0" w:firstRow="1" w:lastRow="0" w:firstColumn="1" w:lastColumn="0" w:noHBand="0" w:noVBand="1"/>
      </w:tblPr>
      <w:tblGrid>
        <w:gridCol w:w="3256"/>
        <w:gridCol w:w="1842"/>
        <w:gridCol w:w="4524"/>
      </w:tblGrid>
      <w:tr w:rsidR="00F00616" w:rsidRPr="00EB756A" w14:paraId="73DE232F" w14:textId="77777777" w:rsidTr="00FB493E">
        <w:tc>
          <w:tcPr>
            <w:tcW w:w="3256" w:type="dxa"/>
          </w:tcPr>
          <w:p w14:paraId="2772D9F3" w14:textId="77777777" w:rsidR="00F00616" w:rsidRPr="00FB493E" w:rsidRDefault="00F00616" w:rsidP="00684788">
            <w:pPr>
              <w:spacing w:line="276" w:lineRule="auto"/>
              <w:rPr>
                <w:b/>
                <w:sz w:val="20"/>
                <w:szCs w:val="20"/>
              </w:rPr>
            </w:pPr>
            <w:r w:rsidRPr="00FB493E">
              <w:rPr>
                <w:b/>
                <w:sz w:val="20"/>
                <w:szCs w:val="20"/>
              </w:rPr>
              <w:t>Titolo</w:t>
            </w:r>
          </w:p>
        </w:tc>
        <w:tc>
          <w:tcPr>
            <w:tcW w:w="6366" w:type="dxa"/>
            <w:gridSpan w:val="2"/>
          </w:tcPr>
          <w:p w14:paraId="7C2007F4" w14:textId="77777777" w:rsidR="00F00616" w:rsidRPr="00FB493E" w:rsidRDefault="00F00616" w:rsidP="00684788">
            <w:pPr>
              <w:rPr>
                <w:rFonts w:ascii="Calibri" w:hAnsi="Calibri" w:cs="Calibri"/>
                <w:b/>
                <w:bCs/>
                <w:i/>
                <w:iCs/>
                <w:color w:val="000000" w:themeColor="text1"/>
                <w:sz w:val="20"/>
                <w:szCs w:val="20"/>
              </w:rPr>
            </w:pPr>
            <w:r w:rsidRPr="00FB493E">
              <w:rPr>
                <w:rFonts w:ascii="Calibri" w:hAnsi="Calibri" w:cs="Calibri"/>
                <w:b/>
                <w:bCs/>
                <w:i/>
                <w:iCs/>
                <w:color w:val="000000" w:themeColor="text1"/>
                <w:sz w:val="20"/>
                <w:szCs w:val="20"/>
              </w:rPr>
              <w:t>Scrivere tesi: manuale per la stesura di tesi triennali, magistrali e di dottorato</w:t>
            </w:r>
          </w:p>
        </w:tc>
      </w:tr>
      <w:tr w:rsidR="00F00616" w:rsidRPr="00FB493E" w14:paraId="63CC8473" w14:textId="77777777" w:rsidTr="00FB493E">
        <w:tc>
          <w:tcPr>
            <w:tcW w:w="3256" w:type="dxa"/>
          </w:tcPr>
          <w:p w14:paraId="2BF8B28B" w14:textId="77777777" w:rsidR="00F00616" w:rsidRPr="00FB493E" w:rsidRDefault="00F00616" w:rsidP="00684788">
            <w:pPr>
              <w:spacing w:line="276" w:lineRule="auto"/>
              <w:rPr>
                <w:b/>
                <w:sz w:val="20"/>
                <w:szCs w:val="20"/>
              </w:rPr>
            </w:pPr>
            <w:r w:rsidRPr="00FB493E">
              <w:rPr>
                <w:b/>
                <w:sz w:val="20"/>
                <w:szCs w:val="20"/>
              </w:rPr>
              <w:t>Autore/-i</w:t>
            </w:r>
          </w:p>
        </w:tc>
        <w:tc>
          <w:tcPr>
            <w:tcW w:w="6366" w:type="dxa"/>
            <w:gridSpan w:val="2"/>
          </w:tcPr>
          <w:p w14:paraId="7EE64AB2" w14:textId="77777777" w:rsidR="00F00616" w:rsidRPr="00FB493E" w:rsidRDefault="00F00616" w:rsidP="00684788">
            <w:pPr>
              <w:spacing w:line="276" w:lineRule="auto"/>
              <w:rPr>
                <w:i/>
                <w:iCs/>
                <w:color w:val="000000" w:themeColor="text1"/>
                <w:sz w:val="20"/>
                <w:szCs w:val="20"/>
              </w:rPr>
            </w:pPr>
            <w:r w:rsidRPr="00FB493E">
              <w:rPr>
                <w:i/>
                <w:iCs/>
                <w:color w:val="000000" w:themeColor="text1"/>
                <w:sz w:val="20"/>
                <w:szCs w:val="20"/>
              </w:rPr>
              <w:t>Giorgio Politi</w:t>
            </w:r>
          </w:p>
        </w:tc>
      </w:tr>
      <w:tr w:rsidR="00F00616" w:rsidRPr="00FB493E" w14:paraId="7753E9C0" w14:textId="77777777" w:rsidTr="00FB493E">
        <w:tc>
          <w:tcPr>
            <w:tcW w:w="3256" w:type="dxa"/>
          </w:tcPr>
          <w:p w14:paraId="38021E4C" w14:textId="77777777" w:rsidR="00F00616" w:rsidRPr="00FB493E" w:rsidRDefault="00F00616" w:rsidP="00684788">
            <w:pPr>
              <w:spacing w:line="276" w:lineRule="auto"/>
              <w:rPr>
                <w:b/>
                <w:sz w:val="20"/>
                <w:szCs w:val="20"/>
              </w:rPr>
            </w:pPr>
            <w:r w:rsidRPr="00FB493E">
              <w:rPr>
                <w:b/>
                <w:sz w:val="20"/>
                <w:szCs w:val="20"/>
              </w:rPr>
              <w:t>Data di pubblicazione</w:t>
            </w:r>
          </w:p>
        </w:tc>
        <w:tc>
          <w:tcPr>
            <w:tcW w:w="6366" w:type="dxa"/>
            <w:gridSpan w:val="2"/>
          </w:tcPr>
          <w:p w14:paraId="44512060" w14:textId="77777777" w:rsidR="00F00616" w:rsidRPr="00FB493E" w:rsidRDefault="00F00616" w:rsidP="00684788">
            <w:pPr>
              <w:spacing w:line="276" w:lineRule="auto"/>
              <w:rPr>
                <w:sz w:val="20"/>
                <w:szCs w:val="20"/>
              </w:rPr>
            </w:pPr>
            <w:r w:rsidRPr="00FB493E">
              <w:rPr>
                <w:sz w:val="20"/>
                <w:szCs w:val="20"/>
              </w:rPr>
              <w:t>2009</w:t>
            </w:r>
          </w:p>
        </w:tc>
      </w:tr>
      <w:tr w:rsidR="00F00616" w:rsidRPr="00FB493E" w14:paraId="6BF30674" w14:textId="77777777" w:rsidTr="00FB493E">
        <w:tc>
          <w:tcPr>
            <w:tcW w:w="3256" w:type="dxa"/>
          </w:tcPr>
          <w:p w14:paraId="693B53A6" w14:textId="77777777" w:rsidR="00F00616" w:rsidRPr="00FB493E" w:rsidRDefault="00F00616" w:rsidP="00684788">
            <w:pPr>
              <w:spacing w:line="276" w:lineRule="auto"/>
              <w:rPr>
                <w:b/>
                <w:sz w:val="20"/>
                <w:szCs w:val="20"/>
              </w:rPr>
            </w:pPr>
            <w:r w:rsidRPr="00FB493E">
              <w:rPr>
                <w:b/>
                <w:sz w:val="20"/>
                <w:szCs w:val="20"/>
              </w:rPr>
              <w:t>Eventuali edizioni</w:t>
            </w:r>
          </w:p>
        </w:tc>
        <w:tc>
          <w:tcPr>
            <w:tcW w:w="6366" w:type="dxa"/>
            <w:gridSpan w:val="2"/>
          </w:tcPr>
          <w:p w14:paraId="2404EC89" w14:textId="77777777" w:rsidR="00F00616" w:rsidRPr="00FB493E" w:rsidRDefault="00F00616" w:rsidP="00684788">
            <w:pPr>
              <w:spacing w:line="276" w:lineRule="auto"/>
              <w:rPr>
                <w:sz w:val="20"/>
                <w:szCs w:val="20"/>
              </w:rPr>
            </w:pPr>
          </w:p>
        </w:tc>
      </w:tr>
      <w:tr w:rsidR="00F00616" w:rsidRPr="00FB493E" w14:paraId="1D88C0DE" w14:textId="77777777" w:rsidTr="00FB493E">
        <w:tc>
          <w:tcPr>
            <w:tcW w:w="3256" w:type="dxa"/>
          </w:tcPr>
          <w:p w14:paraId="654B834E" w14:textId="77777777" w:rsidR="00F00616" w:rsidRPr="00FB493E" w:rsidRDefault="00F00616" w:rsidP="00684788">
            <w:pPr>
              <w:spacing w:line="276" w:lineRule="auto"/>
              <w:rPr>
                <w:b/>
                <w:sz w:val="20"/>
                <w:szCs w:val="20"/>
              </w:rPr>
            </w:pPr>
            <w:r w:rsidRPr="00FB493E">
              <w:rPr>
                <w:b/>
                <w:sz w:val="20"/>
                <w:szCs w:val="20"/>
              </w:rPr>
              <w:t>Casa editrice</w:t>
            </w:r>
          </w:p>
        </w:tc>
        <w:tc>
          <w:tcPr>
            <w:tcW w:w="6366" w:type="dxa"/>
            <w:gridSpan w:val="2"/>
          </w:tcPr>
          <w:p w14:paraId="1CF92838" w14:textId="77777777" w:rsidR="00F00616" w:rsidRPr="00FB493E" w:rsidRDefault="00F00616" w:rsidP="00684788">
            <w:pPr>
              <w:spacing w:line="276" w:lineRule="auto"/>
              <w:rPr>
                <w:sz w:val="20"/>
                <w:szCs w:val="20"/>
              </w:rPr>
            </w:pPr>
            <w:r w:rsidRPr="00FB493E">
              <w:rPr>
                <w:sz w:val="20"/>
                <w:szCs w:val="20"/>
              </w:rPr>
              <w:t>Unicopli</w:t>
            </w:r>
          </w:p>
        </w:tc>
      </w:tr>
      <w:tr w:rsidR="00F00616" w:rsidRPr="00FB493E" w14:paraId="6740941F" w14:textId="77777777" w:rsidTr="00FB493E">
        <w:tc>
          <w:tcPr>
            <w:tcW w:w="3256" w:type="dxa"/>
          </w:tcPr>
          <w:p w14:paraId="225BB3EE" w14:textId="77777777" w:rsidR="00F00616" w:rsidRPr="00FB493E" w:rsidRDefault="00F00616" w:rsidP="00684788">
            <w:pPr>
              <w:spacing w:line="276" w:lineRule="auto"/>
              <w:rPr>
                <w:b/>
                <w:sz w:val="20"/>
                <w:szCs w:val="20"/>
              </w:rPr>
            </w:pPr>
            <w:r w:rsidRPr="00FB493E">
              <w:rPr>
                <w:b/>
                <w:sz w:val="20"/>
                <w:szCs w:val="20"/>
              </w:rPr>
              <w:t>Collana</w:t>
            </w:r>
          </w:p>
        </w:tc>
        <w:tc>
          <w:tcPr>
            <w:tcW w:w="6366" w:type="dxa"/>
            <w:gridSpan w:val="2"/>
          </w:tcPr>
          <w:p w14:paraId="33127C8A" w14:textId="77777777" w:rsidR="00F00616" w:rsidRPr="00FB493E" w:rsidRDefault="00F00616" w:rsidP="00684788">
            <w:pPr>
              <w:spacing w:line="276" w:lineRule="auto"/>
              <w:rPr>
                <w:sz w:val="20"/>
                <w:szCs w:val="20"/>
              </w:rPr>
            </w:pPr>
            <w:r w:rsidRPr="00FB493E">
              <w:rPr>
                <w:sz w:val="20"/>
                <w:szCs w:val="20"/>
              </w:rPr>
              <w:t>Prospettive</w:t>
            </w:r>
          </w:p>
        </w:tc>
      </w:tr>
      <w:tr w:rsidR="00F00616" w:rsidRPr="00FB493E" w14:paraId="76DE47DE" w14:textId="77777777" w:rsidTr="00FB493E">
        <w:tc>
          <w:tcPr>
            <w:tcW w:w="3256" w:type="dxa"/>
          </w:tcPr>
          <w:p w14:paraId="337F48DF" w14:textId="77777777" w:rsidR="00F00616" w:rsidRPr="00FB493E" w:rsidRDefault="00F00616" w:rsidP="00684788">
            <w:pPr>
              <w:spacing w:line="276" w:lineRule="auto"/>
              <w:rPr>
                <w:b/>
                <w:sz w:val="20"/>
                <w:szCs w:val="20"/>
              </w:rPr>
            </w:pPr>
            <w:r w:rsidRPr="00FB493E">
              <w:rPr>
                <w:b/>
                <w:sz w:val="20"/>
                <w:szCs w:val="20"/>
              </w:rPr>
              <w:t>ISBN</w:t>
            </w:r>
          </w:p>
        </w:tc>
        <w:tc>
          <w:tcPr>
            <w:tcW w:w="6366" w:type="dxa"/>
            <w:gridSpan w:val="2"/>
          </w:tcPr>
          <w:p w14:paraId="351B6429" w14:textId="77777777" w:rsidR="00F00616" w:rsidRPr="00FB493E" w:rsidRDefault="00F00616" w:rsidP="00684788">
            <w:pPr>
              <w:spacing w:line="276" w:lineRule="auto"/>
              <w:rPr>
                <w:sz w:val="20"/>
                <w:szCs w:val="20"/>
              </w:rPr>
            </w:pPr>
            <w:r w:rsidRPr="00FB493E">
              <w:rPr>
                <w:sz w:val="20"/>
                <w:szCs w:val="20"/>
              </w:rPr>
              <w:t>9788840013619</w:t>
            </w:r>
          </w:p>
        </w:tc>
      </w:tr>
      <w:tr w:rsidR="00F00616" w:rsidRPr="00FB493E" w14:paraId="7BE52BBD" w14:textId="77777777" w:rsidTr="00FB493E">
        <w:tc>
          <w:tcPr>
            <w:tcW w:w="3256" w:type="dxa"/>
          </w:tcPr>
          <w:p w14:paraId="4877FAB9" w14:textId="77777777" w:rsidR="00F00616" w:rsidRPr="00FB493E" w:rsidRDefault="00F00616" w:rsidP="00684788">
            <w:pPr>
              <w:spacing w:line="276" w:lineRule="auto"/>
              <w:rPr>
                <w:b/>
                <w:sz w:val="20"/>
                <w:szCs w:val="20"/>
              </w:rPr>
            </w:pPr>
            <w:r w:rsidRPr="00FB493E">
              <w:rPr>
                <w:b/>
                <w:sz w:val="20"/>
                <w:szCs w:val="20"/>
              </w:rPr>
              <w:t>Numero di pagine</w:t>
            </w:r>
          </w:p>
        </w:tc>
        <w:tc>
          <w:tcPr>
            <w:tcW w:w="6366" w:type="dxa"/>
            <w:gridSpan w:val="2"/>
          </w:tcPr>
          <w:p w14:paraId="3DDA546A" w14:textId="77777777" w:rsidR="00F00616" w:rsidRPr="00FB493E" w:rsidRDefault="00F00616" w:rsidP="00684788">
            <w:pPr>
              <w:spacing w:line="276" w:lineRule="auto"/>
              <w:rPr>
                <w:sz w:val="20"/>
                <w:szCs w:val="20"/>
              </w:rPr>
            </w:pPr>
            <w:r w:rsidRPr="00FB493E">
              <w:rPr>
                <w:sz w:val="20"/>
                <w:szCs w:val="20"/>
              </w:rPr>
              <w:t>113</w:t>
            </w:r>
          </w:p>
        </w:tc>
      </w:tr>
      <w:tr w:rsidR="00F00616" w:rsidRPr="00FB493E" w14:paraId="0650BD74" w14:textId="77777777" w:rsidTr="00FB493E">
        <w:tc>
          <w:tcPr>
            <w:tcW w:w="3256" w:type="dxa"/>
          </w:tcPr>
          <w:p w14:paraId="21CBEB92" w14:textId="77777777" w:rsidR="00F00616" w:rsidRPr="00FB493E" w:rsidRDefault="00F00616" w:rsidP="00684788">
            <w:pPr>
              <w:spacing w:line="276" w:lineRule="auto"/>
              <w:rPr>
                <w:b/>
                <w:sz w:val="20"/>
                <w:szCs w:val="20"/>
              </w:rPr>
            </w:pPr>
            <w:r w:rsidRPr="00FB493E">
              <w:rPr>
                <w:b/>
                <w:sz w:val="20"/>
                <w:szCs w:val="20"/>
              </w:rPr>
              <w:t>Soggetti</w:t>
            </w:r>
          </w:p>
        </w:tc>
        <w:tc>
          <w:tcPr>
            <w:tcW w:w="6366" w:type="dxa"/>
            <w:gridSpan w:val="2"/>
          </w:tcPr>
          <w:p w14:paraId="271907E6" w14:textId="77777777" w:rsidR="00F00616" w:rsidRPr="00FB493E" w:rsidRDefault="00F00616" w:rsidP="00684788">
            <w:pPr>
              <w:spacing w:line="276" w:lineRule="auto"/>
              <w:rPr>
                <w:sz w:val="20"/>
                <w:szCs w:val="20"/>
              </w:rPr>
            </w:pPr>
            <w:r w:rsidRPr="00FB493E">
              <w:rPr>
                <w:sz w:val="20"/>
                <w:szCs w:val="20"/>
              </w:rPr>
              <w:t>Tesi di laurea - Compilazione</w:t>
            </w:r>
          </w:p>
        </w:tc>
      </w:tr>
      <w:tr w:rsidR="00F00616" w:rsidRPr="00EB756A" w14:paraId="33120DD5" w14:textId="77777777" w:rsidTr="00FB493E">
        <w:tc>
          <w:tcPr>
            <w:tcW w:w="3256" w:type="dxa"/>
          </w:tcPr>
          <w:p w14:paraId="6280B5C6" w14:textId="77777777" w:rsidR="00F00616" w:rsidRPr="00FB493E" w:rsidRDefault="00F00616" w:rsidP="00684788">
            <w:pPr>
              <w:spacing w:line="276" w:lineRule="auto"/>
              <w:rPr>
                <w:b/>
                <w:sz w:val="20"/>
                <w:szCs w:val="20"/>
              </w:rPr>
            </w:pPr>
            <w:r w:rsidRPr="00FB493E">
              <w:rPr>
                <w:b/>
                <w:sz w:val="20"/>
                <w:szCs w:val="20"/>
              </w:rPr>
              <w:t>Classificazione Dewey</w:t>
            </w:r>
          </w:p>
        </w:tc>
        <w:tc>
          <w:tcPr>
            <w:tcW w:w="6366" w:type="dxa"/>
            <w:gridSpan w:val="2"/>
          </w:tcPr>
          <w:p w14:paraId="7ECA5454" w14:textId="77777777" w:rsidR="00F00616" w:rsidRPr="00FB493E" w:rsidRDefault="00F00616" w:rsidP="00684788">
            <w:pPr>
              <w:spacing w:line="276" w:lineRule="auto"/>
              <w:rPr>
                <w:sz w:val="20"/>
                <w:szCs w:val="20"/>
              </w:rPr>
            </w:pPr>
            <w:r w:rsidRPr="00FB493E">
              <w:rPr>
                <w:sz w:val="20"/>
                <w:szCs w:val="20"/>
              </w:rPr>
              <w:t>808.02 (21.) RETORICA. LAVORO DELL'AUTORE E TECNICHE REDAZIONALI</w:t>
            </w:r>
          </w:p>
        </w:tc>
      </w:tr>
      <w:tr w:rsidR="00F00616" w:rsidRPr="00FB493E" w14:paraId="519619EA" w14:textId="77777777" w:rsidTr="00FB493E">
        <w:tc>
          <w:tcPr>
            <w:tcW w:w="3256" w:type="dxa"/>
          </w:tcPr>
          <w:p w14:paraId="765A4C8D" w14:textId="231DB57D" w:rsidR="00F00616" w:rsidRPr="00FB493E" w:rsidRDefault="00F00616" w:rsidP="00684788">
            <w:pPr>
              <w:spacing w:line="276" w:lineRule="auto"/>
              <w:rPr>
                <w:b/>
                <w:sz w:val="20"/>
                <w:szCs w:val="20"/>
              </w:rPr>
            </w:pPr>
            <w:r w:rsidRPr="00FB493E">
              <w:rPr>
                <w:b/>
                <w:sz w:val="20"/>
                <w:szCs w:val="20"/>
              </w:rPr>
              <w:t>Tipologia (prevalente) del volume</w:t>
            </w:r>
          </w:p>
        </w:tc>
        <w:tc>
          <w:tcPr>
            <w:tcW w:w="6366" w:type="dxa"/>
            <w:gridSpan w:val="2"/>
          </w:tcPr>
          <w:p w14:paraId="0137B7E2" w14:textId="77777777" w:rsidR="00F00616" w:rsidRPr="00FB493E" w:rsidRDefault="00F00616" w:rsidP="00684788">
            <w:pPr>
              <w:spacing w:line="276" w:lineRule="auto"/>
              <w:rPr>
                <w:sz w:val="20"/>
                <w:szCs w:val="20"/>
              </w:rPr>
            </w:pPr>
            <w:r w:rsidRPr="00FB493E">
              <w:rPr>
                <w:sz w:val="20"/>
                <w:szCs w:val="20"/>
              </w:rPr>
              <w:t>Manuale di scrittura tesi</w:t>
            </w:r>
          </w:p>
        </w:tc>
      </w:tr>
      <w:tr w:rsidR="00F00616" w:rsidRPr="00EB756A" w14:paraId="4D251A8B" w14:textId="77777777" w:rsidTr="00FB493E">
        <w:tc>
          <w:tcPr>
            <w:tcW w:w="3256" w:type="dxa"/>
          </w:tcPr>
          <w:p w14:paraId="06D0BE65" w14:textId="090883A8" w:rsidR="00F00616" w:rsidRPr="00FB493E" w:rsidRDefault="00F00616" w:rsidP="00684788">
            <w:pPr>
              <w:spacing w:line="276" w:lineRule="auto"/>
              <w:rPr>
                <w:b/>
                <w:sz w:val="20"/>
                <w:szCs w:val="20"/>
              </w:rPr>
            </w:pPr>
            <w:r w:rsidRPr="00FB493E">
              <w:rPr>
                <w:b/>
                <w:sz w:val="20"/>
                <w:szCs w:val="20"/>
              </w:rPr>
              <w:t>Destinatari</w:t>
            </w:r>
          </w:p>
        </w:tc>
        <w:tc>
          <w:tcPr>
            <w:tcW w:w="6366" w:type="dxa"/>
            <w:gridSpan w:val="2"/>
          </w:tcPr>
          <w:p w14:paraId="1124D5A7" w14:textId="77777777" w:rsidR="00F00616" w:rsidRPr="00FB493E" w:rsidRDefault="00F00616" w:rsidP="00684788">
            <w:pPr>
              <w:spacing w:line="276" w:lineRule="auto"/>
              <w:rPr>
                <w:sz w:val="20"/>
                <w:szCs w:val="20"/>
              </w:rPr>
            </w:pPr>
            <w:r w:rsidRPr="00FB493E">
              <w:rPr>
                <w:sz w:val="20"/>
                <w:szCs w:val="20"/>
              </w:rPr>
              <w:t>Studenti universitari di discipline umanistiche e delle scienze sociali</w:t>
            </w:r>
          </w:p>
        </w:tc>
      </w:tr>
      <w:tr w:rsidR="00F00616" w:rsidRPr="00EB756A" w14:paraId="43A49FF4" w14:textId="77777777" w:rsidTr="00FB493E">
        <w:tc>
          <w:tcPr>
            <w:tcW w:w="3256" w:type="dxa"/>
          </w:tcPr>
          <w:p w14:paraId="23782D26" w14:textId="77777777" w:rsidR="00F00616" w:rsidRPr="00FB493E" w:rsidRDefault="00F00616" w:rsidP="00684788">
            <w:pPr>
              <w:spacing w:line="276" w:lineRule="auto"/>
              <w:rPr>
                <w:b/>
                <w:sz w:val="20"/>
                <w:szCs w:val="20"/>
              </w:rPr>
            </w:pPr>
            <w:r w:rsidRPr="00FB493E">
              <w:rPr>
                <w:b/>
                <w:sz w:val="20"/>
                <w:szCs w:val="20"/>
              </w:rPr>
              <w:t xml:space="preserve">Obiettivi del volume </w:t>
            </w:r>
          </w:p>
          <w:p w14:paraId="5468DECC" w14:textId="77777777" w:rsidR="00F00616" w:rsidRPr="00FB493E" w:rsidRDefault="00F00616" w:rsidP="00684788">
            <w:pPr>
              <w:spacing w:line="276" w:lineRule="auto"/>
              <w:rPr>
                <w:i/>
                <w:sz w:val="20"/>
                <w:szCs w:val="20"/>
              </w:rPr>
            </w:pPr>
          </w:p>
        </w:tc>
        <w:tc>
          <w:tcPr>
            <w:tcW w:w="6366" w:type="dxa"/>
            <w:gridSpan w:val="2"/>
          </w:tcPr>
          <w:p w14:paraId="563829B3" w14:textId="77777777" w:rsidR="00F00616" w:rsidRPr="00FB493E" w:rsidRDefault="00F00616" w:rsidP="00684788">
            <w:pPr>
              <w:spacing w:line="276" w:lineRule="auto"/>
              <w:rPr>
                <w:sz w:val="20"/>
                <w:szCs w:val="20"/>
              </w:rPr>
            </w:pPr>
            <w:r w:rsidRPr="00FB493E">
              <w:rPr>
                <w:sz w:val="20"/>
                <w:szCs w:val="20"/>
              </w:rPr>
              <w:t>Indicazioni a candidati e docenti che possono essere date una volta per tutte sull’elaborazione delle diverse tesi (triennale, specialistica o magistrale, dottorale), intese come comunicazione dei risultati della ricerca mediante un testo scritto (prodotto finale).</w:t>
            </w:r>
          </w:p>
        </w:tc>
      </w:tr>
      <w:tr w:rsidR="00F00616" w:rsidRPr="00FB493E" w14:paraId="4D2A89F7" w14:textId="77777777" w:rsidTr="00FB493E">
        <w:tc>
          <w:tcPr>
            <w:tcW w:w="3256" w:type="dxa"/>
          </w:tcPr>
          <w:p w14:paraId="1D992B02" w14:textId="77777777" w:rsidR="00F00616" w:rsidRPr="00FB493E" w:rsidRDefault="00F00616" w:rsidP="00684788">
            <w:pPr>
              <w:spacing w:line="276" w:lineRule="auto"/>
              <w:rPr>
                <w:b/>
                <w:sz w:val="20"/>
                <w:szCs w:val="20"/>
              </w:rPr>
            </w:pPr>
            <w:r w:rsidRPr="00FB493E">
              <w:rPr>
                <w:b/>
                <w:sz w:val="20"/>
                <w:szCs w:val="20"/>
              </w:rPr>
              <w:t>Indice</w:t>
            </w:r>
          </w:p>
        </w:tc>
        <w:tc>
          <w:tcPr>
            <w:tcW w:w="6366" w:type="dxa"/>
            <w:gridSpan w:val="2"/>
          </w:tcPr>
          <w:p w14:paraId="1813BDA0"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CHE COSA SONO LE TESI DI LAUREA E A CHI SI RIVOLGONO</w:t>
            </w:r>
          </w:p>
          <w:p w14:paraId="485E6B0E"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tesi, una e trina</w:t>
            </w:r>
          </w:p>
          <w:p w14:paraId="693DE04F"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tesi di dottorato</w:t>
            </w:r>
          </w:p>
          <w:p w14:paraId="05D329F1"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tesi specialistica, o magistrale</w:t>
            </w:r>
          </w:p>
          <w:p w14:paraId="10FCC3F7"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tesi triennale</w:t>
            </w:r>
          </w:p>
          <w:p w14:paraId="4BF6A429"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tesi e la tesi</w:t>
            </w:r>
          </w:p>
          <w:p w14:paraId="50049308"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IL PROTOCOLLO INIZIALE</w:t>
            </w:r>
          </w:p>
          <w:p w14:paraId="5A898773"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copertina e frontespizio</w:t>
            </w:r>
          </w:p>
          <w:p w14:paraId="691E360B"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l'indice generale</w:t>
            </w:r>
          </w:p>
          <w:p w14:paraId="470C3A15"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tavola delle abbreviazioni</w:t>
            </w:r>
          </w:p>
          <w:p w14:paraId="3B1D1BA9"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premessa e introduzione</w:t>
            </w:r>
          </w:p>
          <w:p w14:paraId="66BAE8AD"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la numerazione delle pagine</w:t>
            </w:r>
          </w:p>
          <w:p w14:paraId="2B7D1D39"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IL TESTO. FORMA GRAFICA E LINGUISTICA</w:t>
            </w:r>
          </w:p>
          <w:p w14:paraId="79D6EE84"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impostazione grafica</w:t>
            </w:r>
          </w:p>
          <w:p w14:paraId="458943DA"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impostazione linguistica (limiti ed errori più comuni / persone letterarie / punteggiatura e segni diacritici / ripetizioni e cacofonie / “ed”, “ad”, od” / maiuscole e minuscole)</w:t>
            </w:r>
          </w:p>
          <w:p w14:paraId="3DFCCC73"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IL TESTO. LA DISTRIBUZIONE DELLA MATERIA</w:t>
            </w:r>
          </w:p>
          <w:p w14:paraId="263C31D8"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strutture fondamentali. Capitoli, paragrafi e parti</w:t>
            </w:r>
          </w:p>
          <w:p w14:paraId="6E50EBAE"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 xml:space="preserve">capoversi, </w:t>
            </w:r>
            <w:proofErr w:type="spellStart"/>
            <w:r w:rsidRPr="00FB493E">
              <w:rPr>
                <w:sz w:val="20"/>
                <w:szCs w:val="20"/>
              </w:rPr>
              <w:t>infratesti</w:t>
            </w:r>
            <w:proofErr w:type="spellEnd"/>
            <w:r w:rsidRPr="00FB493E">
              <w:rPr>
                <w:sz w:val="20"/>
                <w:szCs w:val="20"/>
              </w:rPr>
              <w:t>, citazioni</w:t>
            </w:r>
          </w:p>
          <w:p w14:paraId="316E659A"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L' APPARATO FILOLOGICO</w:t>
            </w:r>
          </w:p>
          <w:p w14:paraId="733C944B"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natura e funzioni</w:t>
            </w:r>
          </w:p>
          <w:p w14:paraId="7611E8CB"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note a piè di pagina. Richiami nel testo e criteri compositivi</w:t>
            </w:r>
          </w:p>
          <w:p w14:paraId="281CB526"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 xml:space="preserve">le citazioni bibliografiche (monografie in lingua originale / monografie tradotte / opere miscellanee e collettive / pubblicazioni periodiche / citazioni pseudo-bibliografiche [tesi di laurea, opere inedite, fonti edite] / citazioni bibliografiche </w:t>
            </w:r>
            <w:r w:rsidRPr="00FB493E">
              <w:rPr>
                <w:sz w:val="20"/>
                <w:szCs w:val="20"/>
              </w:rPr>
              <w:lastRenderedPageBreak/>
              <w:t>ricorrenti / altri metodi di citazione bibliografica / opere edite in rete)</w:t>
            </w:r>
          </w:p>
          <w:p w14:paraId="705E40F4"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citazioni archivistiche</w:t>
            </w:r>
          </w:p>
          <w:p w14:paraId="6AEEBBC9"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fonti a stampa</w:t>
            </w:r>
          </w:p>
          <w:p w14:paraId="63A704A1"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LE APPENDICI</w:t>
            </w:r>
          </w:p>
          <w:p w14:paraId="19698303"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natura e funzioni</w:t>
            </w:r>
          </w:p>
          <w:p w14:paraId="7FD3BA7D"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le appendici documentarie (contenuti / edizione, pubblicazione e trascrizione di fonti / elementi strutturali e impostazione grafica)</w:t>
            </w:r>
          </w:p>
          <w:p w14:paraId="78A65AA6"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promemoria per la trascrizione e la citazione di fonti inedite italiane, latine e volgari (ambito di validità delle presenti norme / principi generali / norme specifiche. La trasformazione del sistema-testo)</w:t>
            </w:r>
          </w:p>
          <w:p w14:paraId="20F07B48"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trascrizione eccitazione di fonti edite</w:t>
            </w:r>
          </w:p>
          <w:p w14:paraId="44B63F10" w14:textId="77777777" w:rsidR="00F00616" w:rsidRPr="00FB493E" w:rsidRDefault="00F00616" w:rsidP="00684788">
            <w:pPr>
              <w:pStyle w:val="Paragrafoelenco"/>
              <w:numPr>
                <w:ilvl w:val="0"/>
                <w:numId w:val="1"/>
              </w:numPr>
              <w:spacing w:line="276" w:lineRule="auto"/>
              <w:rPr>
                <w:sz w:val="20"/>
                <w:szCs w:val="20"/>
              </w:rPr>
            </w:pPr>
            <w:r w:rsidRPr="00FB493E">
              <w:rPr>
                <w:sz w:val="20"/>
                <w:szCs w:val="20"/>
              </w:rPr>
              <w:t>I REPERTORI</w:t>
            </w:r>
          </w:p>
          <w:p w14:paraId="1E9E34B6"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funzioni e contenuto</w:t>
            </w:r>
          </w:p>
          <w:p w14:paraId="3658F32C"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tipologia (l'indice generale / gli indici di nomi di persona, dei nomi di luogo [toponimi] e delle materie [analitico]</w:t>
            </w:r>
          </w:p>
          <w:p w14:paraId="0D75BCA6" w14:textId="77777777" w:rsidR="00F00616" w:rsidRPr="00FB493E" w:rsidRDefault="00F00616" w:rsidP="00684788">
            <w:pPr>
              <w:pStyle w:val="Paragrafoelenco"/>
              <w:numPr>
                <w:ilvl w:val="1"/>
                <w:numId w:val="1"/>
              </w:numPr>
              <w:spacing w:line="276" w:lineRule="auto"/>
              <w:rPr>
                <w:sz w:val="20"/>
                <w:szCs w:val="20"/>
              </w:rPr>
            </w:pPr>
            <w:r w:rsidRPr="00FB493E">
              <w:rPr>
                <w:sz w:val="20"/>
                <w:szCs w:val="20"/>
              </w:rPr>
              <w:t>l'indice delle fonti</w:t>
            </w:r>
          </w:p>
          <w:p w14:paraId="78D2E1BA" w14:textId="77777777" w:rsidR="00F00616" w:rsidRPr="00FB493E" w:rsidRDefault="00F00616" w:rsidP="00684788">
            <w:pPr>
              <w:spacing w:line="276" w:lineRule="auto"/>
              <w:rPr>
                <w:sz w:val="20"/>
                <w:szCs w:val="20"/>
              </w:rPr>
            </w:pPr>
            <w:r w:rsidRPr="00FB493E">
              <w:rPr>
                <w:sz w:val="20"/>
                <w:szCs w:val="20"/>
              </w:rPr>
              <w:t>Indice delle materie</w:t>
            </w:r>
          </w:p>
        </w:tc>
      </w:tr>
      <w:tr w:rsidR="00F00616" w:rsidRPr="00FB493E" w14:paraId="65DC58B9" w14:textId="77777777" w:rsidTr="00FB493E">
        <w:tc>
          <w:tcPr>
            <w:tcW w:w="3256" w:type="dxa"/>
          </w:tcPr>
          <w:p w14:paraId="73FBAA0F" w14:textId="77777777" w:rsidR="00F00616" w:rsidRPr="00FB493E" w:rsidRDefault="00F00616" w:rsidP="00684788">
            <w:pPr>
              <w:spacing w:line="276" w:lineRule="auto"/>
              <w:rPr>
                <w:b/>
                <w:sz w:val="20"/>
                <w:szCs w:val="20"/>
              </w:rPr>
            </w:pPr>
            <w:r w:rsidRPr="00FB493E">
              <w:rPr>
                <w:b/>
                <w:sz w:val="20"/>
                <w:szCs w:val="20"/>
              </w:rPr>
              <w:lastRenderedPageBreak/>
              <w:t>Presenza di suggerimenti di letture integrative</w:t>
            </w:r>
          </w:p>
        </w:tc>
        <w:tc>
          <w:tcPr>
            <w:tcW w:w="6366" w:type="dxa"/>
            <w:gridSpan w:val="2"/>
          </w:tcPr>
          <w:p w14:paraId="18B7FFC8"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687B7137" w14:textId="77777777" w:rsidTr="00FB493E">
        <w:tc>
          <w:tcPr>
            <w:tcW w:w="3256" w:type="dxa"/>
          </w:tcPr>
          <w:p w14:paraId="51448C78" w14:textId="77777777" w:rsidR="00F00616" w:rsidRPr="00FB493E" w:rsidRDefault="00F00616" w:rsidP="00684788">
            <w:pPr>
              <w:spacing w:line="276" w:lineRule="auto"/>
              <w:rPr>
                <w:b/>
                <w:sz w:val="20"/>
                <w:szCs w:val="20"/>
              </w:rPr>
            </w:pPr>
            <w:r w:rsidRPr="00FB493E">
              <w:rPr>
                <w:b/>
                <w:sz w:val="20"/>
                <w:szCs w:val="20"/>
              </w:rPr>
              <w:t>Presenza di brani antologici</w:t>
            </w:r>
          </w:p>
        </w:tc>
        <w:tc>
          <w:tcPr>
            <w:tcW w:w="6366" w:type="dxa"/>
            <w:gridSpan w:val="2"/>
          </w:tcPr>
          <w:p w14:paraId="4DCDBA93"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5DAC7656" w14:textId="77777777" w:rsidTr="00FB493E">
        <w:tc>
          <w:tcPr>
            <w:tcW w:w="3256" w:type="dxa"/>
          </w:tcPr>
          <w:p w14:paraId="62B346AF" w14:textId="77777777" w:rsidR="00F00616" w:rsidRPr="00FB493E" w:rsidRDefault="00F00616" w:rsidP="00684788">
            <w:pPr>
              <w:spacing w:line="276" w:lineRule="auto"/>
              <w:rPr>
                <w:b/>
                <w:sz w:val="20"/>
                <w:szCs w:val="20"/>
              </w:rPr>
            </w:pPr>
            <w:r w:rsidRPr="00FB493E">
              <w:rPr>
                <w:b/>
                <w:sz w:val="20"/>
                <w:szCs w:val="20"/>
              </w:rPr>
              <w:t>Presenza di attività di esercitazione</w:t>
            </w:r>
          </w:p>
        </w:tc>
        <w:tc>
          <w:tcPr>
            <w:tcW w:w="6366" w:type="dxa"/>
            <w:gridSpan w:val="2"/>
          </w:tcPr>
          <w:p w14:paraId="12ABA382"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79896520" w14:textId="77777777" w:rsidTr="00FB493E">
        <w:tc>
          <w:tcPr>
            <w:tcW w:w="3256" w:type="dxa"/>
          </w:tcPr>
          <w:p w14:paraId="3C449F5A" w14:textId="77777777" w:rsidR="00F00616" w:rsidRPr="00FB493E" w:rsidRDefault="00F00616" w:rsidP="00684788">
            <w:pPr>
              <w:spacing w:line="276" w:lineRule="auto"/>
              <w:rPr>
                <w:b/>
                <w:sz w:val="20"/>
                <w:szCs w:val="20"/>
              </w:rPr>
            </w:pPr>
            <w:r w:rsidRPr="00FB493E">
              <w:rPr>
                <w:b/>
                <w:sz w:val="20"/>
                <w:szCs w:val="20"/>
              </w:rPr>
              <w:t>Presenza di esempi di produzioni scritte</w:t>
            </w:r>
          </w:p>
        </w:tc>
        <w:tc>
          <w:tcPr>
            <w:tcW w:w="6366" w:type="dxa"/>
            <w:gridSpan w:val="2"/>
          </w:tcPr>
          <w:p w14:paraId="2FA21EEE"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66D0B8FB" w14:textId="77777777" w:rsidTr="00FB493E">
        <w:tc>
          <w:tcPr>
            <w:tcW w:w="3256" w:type="dxa"/>
          </w:tcPr>
          <w:p w14:paraId="26F98692" w14:textId="77777777" w:rsidR="00F00616" w:rsidRPr="00FB493E" w:rsidRDefault="00F00616" w:rsidP="00684788">
            <w:pPr>
              <w:spacing w:line="276" w:lineRule="auto"/>
              <w:rPr>
                <w:b/>
                <w:sz w:val="20"/>
                <w:szCs w:val="20"/>
              </w:rPr>
            </w:pPr>
            <w:r w:rsidRPr="00FB493E">
              <w:rPr>
                <w:b/>
                <w:sz w:val="20"/>
                <w:szCs w:val="20"/>
              </w:rPr>
              <w:t xml:space="preserve">Presenza di glossario </w:t>
            </w:r>
          </w:p>
        </w:tc>
        <w:tc>
          <w:tcPr>
            <w:tcW w:w="6366" w:type="dxa"/>
            <w:gridSpan w:val="2"/>
          </w:tcPr>
          <w:p w14:paraId="4DAC51F3"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20A706A1" w14:textId="77777777" w:rsidTr="00FB493E">
        <w:tc>
          <w:tcPr>
            <w:tcW w:w="3256" w:type="dxa"/>
          </w:tcPr>
          <w:p w14:paraId="70556FFD" w14:textId="77777777" w:rsidR="00F00616" w:rsidRPr="00FB493E" w:rsidRDefault="00F00616" w:rsidP="00684788">
            <w:pPr>
              <w:spacing w:line="276" w:lineRule="auto"/>
              <w:rPr>
                <w:b/>
                <w:sz w:val="20"/>
                <w:szCs w:val="20"/>
              </w:rPr>
            </w:pPr>
            <w:r w:rsidRPr="00FB493E">
              <w:rPr>
                <w:b/>
                <w:sz w:val="20"/>
                <w:szCs w:val="20"/>
              </w:rPr>
              <w:t>Presenza di indice analitico</w:t>
            </w:r>
          </w:p>
        </w:tc>
        <w:tc>
          <w:tcPr>
            <w:tcW w:w="6366" w:type="dxa"/>
            <w:gridSpan w:val="2"/>
          </w:tcPr>
          <w:p w14:paraId="18B631F3"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34CE24CD" w14:textId="77777777" w:rsidTr="00FB493E">
        <w:tc>
          <w:tcPr>
            <w:tcW w:w="3256" w:type="dxa"/>
          </w:tcPr>
          <w:p w14:paraId="42B60FAD" w14:textId="77777777" w:rsidR="00F00616" w:rsidRPr="00FB493E" w:rsidRDefault="00F00616" w:rsidP="00684788">
            <w:pPr>
              <w:spacing w:line="276" w:lineRule="auto"/>
              <w:rPr>
                <w:b/>
                <w:sz w:val="20"/>
                <w:szCs w:val="20"/>
              </w:rPr>
            </w:pPr>
            <w:r w:rsidRPr="00FB493E">
              <w:rPr>
                <w:b/>
                <w:sz w:val="20"/>
                <w:szCs w:val="20"/>
              </w:rPr>
              <w:t>Presenza di sito web/piattaforme/app</w:t>
            </w:r>
          </w:p>
        </w:tc>
        <w:tc>
          <w:tcPr>
            <w:tcW w:w="6366" w:type="dxa"/>
            <w:gridSpan w:val="2"/>
          </w:tcPr>
          <w:p w14:paraId="5D843ABC" w14:textId="77777777" w:rsidR="00F00616" w:rsidRPr="00FB493E" w:rsidRDefault="00F00616" w:rsidP="00684788">
            <w:pPr>
              <w:spacing w:line="276" w:lineRule="auto"/>
              <w:jc w:val="center"/>
              <w:rPr>
                <w:sz w:val="20"/>
                <w:szCs w:val="20"/>
              </w:rPr>
            </w:pPr>
            <w:r w:rsidRPr="00FB493E">
              <w:rPr>
                <w:sz w:val="20"/>
                <w:szCs w:val="20"/>
              </w:rPr>
              <w:t>-</w:t>
            </w:r>
          </w:p>
        </w:tc>
      </w:tr>
      <w:tr w:rsidR="00F00616" w:rsidRPr="00FB493E" w14:paraId="1748FE8E" w14:textId="77777777" w:rsidTr="00FB493E">
        <w:tc>
          <w:tcPr>
            <w:tcW w:w="3256" w:type="dxa"/>
          </w:tcPr>
          <w:p w14:paraId="63669287" w14:textId="77777777" w:rsidR="00F00616" w:rsidRPr="00FB493E" w:rsidRDefault="00F00616" w:rsidP="00684788">
            <w:pPr>
              <w:spacing w:line="276" w:lineRule="auto"/>
              <w:rPr>
                <w:b/>
                <w:sz w:val="20"/>
                <w:szCs w:val="20"/>
              </w:rPr>
            </w:pPr>
            <w:r w:rsidRPr="00FB493E">
              <w:rPr>
                <w:b/>
                <w:sz w:val="20"/>
                <w:szCs w:val="20"/>
              </w:rPr>
              <w:t>Note di analisi</w:t>
            </w:r>
          </w:p>
        </w:tc>
        <w:tc>
          <w:tcPr>
            <w:tcW w:w="6366" w:type="dxa"/>
            <w:gridSpan w:val="2"/>
          </w:tcPr>
          <w:p w14:paraId="71103EE0" w14:textId="77777777" w:rsidR="00F00616" w:rsidRPr="00FB493E" w:rsidRDefault="00F00616" w:rsidP="00684788">
            <w:pPr>
              <w:spacing w:line="276" w:lineRule="auto"/>
              <w:rPr>
                <w:sz w:val="20"/>
                <w:szCs w:val="20"/>
              </w:rPr>
            </w:pPr>
          </w:p>
        </w:tc>
      </w:tr>
      <w:tr w:rsidR="00F00616" w:rsidRPr="00FB493E" w14:paraId="30310C78" w14:textId="77777777" w:rsidTr="00684788">
        <w:tc>
          <w:tcPr>
            <w:tcW w:w="9622" w:type="dxa"/>
            <w:gridSpan w:val="3"/>
          </w:tcPr>
          <w:p w14:paraId="665A45B5" w14:textId="77777777" w:rsidR="00F00616" w:rsidRPr="00FB493E" w:rsidRDefault="00F00616" w:rsidP="00684788">
            <w:pPr>
              <w:spacing w:line="276" w:lineRule="auto"/>
              <w:rPr>
                <w:sz w:val="20"/>
                <w:szCs w:val="20"/>
              </w:rPr>
            </w:pPr>
          </w:p>
        </w:tc>
      </w:tr>
      <w:tr w:rsidR="00F00616" w:rsidRPr="00FB493E" w14:paraId="05706D7D" w14:textId="77777777" w:rsidTr="00684788">
        <w:tc>
          <w:tcPr>
            <w:tcW w:w="9622" w:type="dxa"/>
            <w:gridSpan w:val="3"/>
          </w:tcPr>
          <w:p w14:paraId="64B817A8" w14:textId="48137603" w:rsidR="00F00616" w:rsidRPr="00FB493E" w:rsidRDefault="00F00616" w:rsidP="00684788">
            <w:pPr>
              <w:spacing w:line="276" w:lineRule="auto"/>
              <w:rPr>
                <w:sz w:val="20"/>
                <w:szCs w:val="20"/>
              </w:rPr>
            </w:pPr>
            <w:r w:rsidRPr="00FB493E">
              <w:rPr>
                <w:b/>
                <w:sz w:val="20"/>
                <w:szCs w:val="20"/>
              </w:rPr>
              <w:t>Argomenti presenti</w:t>
            </w:r>
          </w:p>
        </w:tc>
      </w:tr>
      <w:tr w:rsidR="00F00616" w:rsidRPr="00FB493E" w14:paraId="5F3754F3" w14:textId="77777777" w:rsidTr="00FB493E">
        <w:tc>
          <w:tcPr>
            <w:tcW w:w="3256" w:type="dxa"/>
          </w:tcPr>
          <w:p w14:paraId="452505A3" w14:textId="77777777" w:rsidR="00F00616" w:rsidRPr="00FB493E" w:rsidRDefault="00F00616" w:rsidP="00684788">
            <w:pPr>
              <w:spacing w:line="276" w:lineRule="auto"/>
              <w:rPr>
                <w:i/>
                <w:sz w:val="20"/>
                <w:szCs w:val="20"/>
              </w:rPr>
            </w:pPr>
          </w:p>
        </w:tc>
        <w:tc>
          <w:tcPr>
            <w:tcW w:w="1842" w:type="dxa"/>
          </w:tcPr>
          <w:p w14:paraId="38562504" w14:textId="77777777" w:rsidR="00F00616" w:rsidRPr="00FB493E" w:rsidRDefault="00F00616" w:rsidP="00FB493E">
            <w:pPr>
              <w:spacing w:line="276" w:lineRule="auto"/>
              <w:jc w:val="center"/>
              <w:rPr>
                <w:iCs/>
                <w:color w:val="000000" w:themeColor="text1"/>
                <w:sz w:val="20"/>
                <w:szCs w:val="20"/>
              </w:rPr>
            </w:pPr>
            <w:r w:rsidRPr="00FB493E">
              <w:rPr>
                <w:iCs/>
                <w:color w:val="000000" w:themeColor="text1"/>
                <w:sz w:val="20"/>
                <w:szCs w:val="20"/>
              </w:rPr>
              <w:t>n. di pagine</w:t>
            </w:r>
          </w:p>
        </w:tc>
        <w:tc>
          <w:tcPr>
            <w:tcW w:w="4524" w:type="dxa"/>
          </w:tcPr>
          <w:p w14:paraId="5BD6EC62" w14:textId="77777777" w:rsidR="00F00616" w:rsidRPr="00FB493E" w:rsidRDefault="00F00616" w:rsidP="00FB493E">
            <w:pPr>
              <w:spacing w:line="276" w:lineRule="auto"/>
              <w:jc w:val="center"/>
              <w:rPr>
                <w:iCs/>
                <w:color w:val="000000" w:themeColor="text1"/>
                <w:sz w:val="20"/>
                <w:szCs w:val="20"/>
              </w:rPr>
            </w:pPr>
            <w:r w:rsidRPr="00FB493E">
              <w:rPr>
                <w:iCs/>
                <w:color w:val="000000" w:themeColor="text1"/>
                <w:sz w:val="20"/>
                <w:szCs w:val="20"/>
              </w:rPr>
              <w:t>Note di approfondimento</w:t>
            </w:r>
          </w:p>
        </w:tc>
      </w:tr>
      <w:tr w:rsidR="00F00616" w:rsidRPr="00FB493E" w14:paraId="2192C730" w14:textId="77777777" w:rsidTr="00FB493E">
        <w:tc>
          <w:tcPr>
            <w:tcW w:w="3256" w:type="dxa"/>
          </w:tcPr>
          <w:p w14:paraId="27389871" w14:textId="77777777" w:rsidR="00F00616" w:rsidRPr="00FB493E" w:rsidRDefault="00F00616" w:rsidP="00684788">
            <w:pPr>
              <w:spacing w:line="276" w:lineRule="auto"/>
              <w:rPr>
                <w:i/>
                <w:sz w:val="20"/>
                <w:szCs w:val="20"/>
              </w:rPr>
            </w:pPr>
            <w:r w:rsidRPr="00FB493E">
              <w:rPr>
                <w:i/>
                <w:sz w:val="20"/>
                <w:szCs w:val="20"/>
              </w:rPr>
              <w:t>Struttura informativa degli enunciati</w:t>
            </w:r>
          </w:p>
        </w:tc>
        <w:tc>
          <w:tcPr>
            <w:tcW w:w="1842" w:type="dxa"/>
          </w:tcPr>
          <w:p w14:paraId="413CE338" w14:textId="77777777" w:rsidR="00F00616" w:rsidRPr="00FB493E" w:rsidRDefault="00F00616" w:rsidP="00684788">
            <w:pPr>
              <w:spacing w:line="276" w:lineRule="auto"/>
              <w:jc w:val="center"/>
              <w:rPr>
                <w:sz w:val="20"/>
                <w:szCs w:val="20"/>
              </w:rPr>
            </w:pPr>
          </w:p>
        </w:tc>
        <w:tc>
          <w:tcPr>
            <w:tcW w:w="4524" w:type="dxa"/>
          </w:tcPr>
          <w:p w14:paraId="57E5AFB6" w14:textId="77777777" w:rsidR="00F00616" w:rsidRPr="00FB493E" w:rsidRDefault="00F00616" w:rsidP="00684788">
            <w:pPr>
              <w:spacing w:line="276" w:lineRule="auto"/>
              <w:rPr>
                <w:sz w:val="20"/>
                <w:szCs w:val="20"/>
              </w:rPr>
            </w:pPr>
          </w:p>
        </w:tc>
      </w:tr>
      <w:tr w:rsidR="00F00616" w:rsidRPr="00FB493E" w14:paraId="5DDC2158" w14:textId="77777777" w:rsidTr="00FB493E">
        <w:tc>
          <w:tcPr>
            <w:tcW w:w="3256" w:type="dxa"/>
          </w:tcPr>
          <w:p w14:paraId="16F04FC3" w14:textId="77777777" w:rsidR="00F00616" w:rsidRPr="00FB493E" w:rsidRDefault="00F00616" w:rsidP="00684788">
            <w:pPr>
              <w:spacing w:line="276" w:lineRule="auto"/>
              <w:rPr>
                <w:i/>
                <w:sz w:val="20"/>
                <w:szCs w:val="20"/>
              </w:rPr>
            </w:pPr>
            <w:r w:rsidRPr="00FB493E">
              <w:rPr>
                <w:i/>
                <w:sz w:val="20"/>
                <w:szCs w:val="20"/>
              </w:rPr>
              <w:t xml:space="preserve">Interpunzione </w:t>
            </w:r>
          </w:p>
        </w:tc>
        <w:tc>
          <w:tcPr>
            <w:tcW w:w="1842" w:type="dxa"/>
          </w:tcPr>
          <w:p w14:paraId="1C309EB8" w14:textId="77777777" w:rsidR="00F00616" w:rsidRPr="00FB493E" w:rsidRDefault="00F00616" w:rsidP="00684788">
            <w:pPr>
              <w:spacing w:line="276" w:lineRule="auto"/>
              <w:jc w:val="center"/>
              <w:rPr>
                <w:sz w:val="20"/>
                <w:szCs w:val="20"/>
              </w:rPr>
            </w:pPr>
            <w:r w:rsidRPr="00FB493E">
              <w:rPr>
                <w:sz w:val="20"/>
                <w:szCs w:val="20"/>
              </w:rPr>
              <w:t>3</w:t>
            </w:r>
          </w:p>
        </w:tc>
        <w:tc>
          <w:tcPr>
            <w:tcW w:w="4524" w:type="dxa"/>
          </w:tcPr>
          <w:p w14:paraId="1045B923" w14:textId="0E593663" w:rsidR="00F00616" w:rsidRPr="00FB493E" w:rsidRDefault="0091518B" w:rsidP="00684788">
            <w:pPr>
              <w:spacing w:line="276" w:lineRule="auto"/>
              <w:rPr>
                <w:sz w:val="20"/>
                <w:szCs w:val="20"/>
              </w:rPr>
            </w:pPr>
            <w:r w:rsidRPr="00FB493E">
              <w:rPr>
                <w:sz w:val="20"/>
                <w:szCs w:val="20"/>
              </w:rPr>
              <w:t>pp. 39-41</w:t>
            </w:r>
          </w:p>
        </w:tc>
      </w:tr>
      <w:tr w:rsidR="00F00616" w:rsidRPr="00EB756A" w14:paraId="04DD0041" w14:textId="77777777" w:rsidTr="00FB493E">
        <w:tc>
          <w:tcPr>
            <w:tcW w:w="3256" w:type="dxa"/>
          </w:tcPr>
          <w:p w14:paraId="47957F63" w14:textId="77777777" w:rsidR="00F00616" w:rsidRPr="00FB493E" w:rsidRDefault="00F00616" w:rsidP="00684788">
            <w:pPr>
              <w:spacing w:line="276" w:lineRule="auto"/>
              <w:rPr>
                <w:i/>
                <w:sz w:val="20"/>
                <w:szCs w:val="20"/>
              </w:rPr>
            </w:pPr>
            <w:r w:rsidRPr="00FB493E">
              <w:rPr>
                <w:i/>
                <w:sz w:val="20"/>
                <w:szCs w:val="20"/>
              </w:rPr>
              <w:t>Scrivere una bibliografia</w:t>
            </w:r>
          </w:p>
        </w:tc>
        <w:tc>
          <w:tcPr>
            <w:tcW w:w="1842" w:type="dxa"/>
          </w:tcPr>
          <w:p w14:paraId="4D44C817" w14:textId="77777777" w:rsidR="00F00616" w:rsidRPr="00FB493E" w:rsidRDefault="00F00616" w:rsidP="00684788">
            <w:pPr>
              <w:spacing w:line="276" w:lineRule="auto"/>
              <w:jc w:val="center"/>
              <w:rPr>
                <w:sz w:val="20"/>
                <w:szCs w:val="20"/>
              </w:rPr>
            </w:pPr>
            <w:r w:rsidRPr="00FB493E">
              <w:rPr>
                <w:sz w:val="20"/>
                <w:szCs w:val="20"/>
              </w:rPr>
              <w:t>16</w:t>
            </w:r>
          </w:p>
        </w:tc>
        <w:tc>
          <w:tcPr>
            <w:tcW w:w="4524" w:type="dxa"/>
          </w:tcPr>
          <w:p w14:paraId="62BCED00" w14:textId="77777777" w:rsidR="00F00616" w:rsidRPr="00FB493E" w:rsidRDefault="00F00616" w:rsidP="00684788">
            <w:pPr>
              <w:spacing w:line="276" w:lineRule="auto"/>
              <w:rPr>
                <w:sz w:val="20"/>
                <w:szCs w:val="20"/>
              </w:rPr>
            </w:pPr>
            <w:r w:rsidRPr="00FB493E">
              <w:rPr>
                <w:sz w:val="20"/>
                <w:szCs w:val="20"/>
              </w:rPr>
              <w:t>Citazioni bibliografiche, archivistiche, fonti a stampa</w:t>
            </w:r>
          </w:p>
        </w:tc>
      </w:tr>
      <w:tr w:rsidR="00F00616" w:rsidRPr="00FB493E" w14:paraId="17FB95EA" w14:textId="77777777" w:rsidTr="00FB493E">
        <w:tc>
          <w:tcPr>
            <w:tcW w:w="3256" w:type="dxa"/>
          </w:tcPr>
          <w:p w14:paraId="2E52E778" w14:textId="77777777" w:rsidR="00F00616" w:rsidRPr="00FB493E" w:rsidRDefault="00F00616" w:rsidP="00684788">
            <w:pPr>
              <w:spacing w:line="276" w:lineRule="auto"/>
              <w:rPr>
                <w:i/>
                <w:sz w:val="20"/>
                <w:szCs w:val="20"/>
              </w:rPr>
            </w:pPr>
            <w:r w:rsidRPr="00FB493E">
              <w:rPr>
                <w:i/>
                <w:sz w:val="20"/>
                <w:szCs w:val="20"/>
              </w:rPr>
              <w:t>Come fare citazioni</w:t>
            </w:r>
          </w:p>
        </w:tc>
        <w:tc>
          <w:tcPr>
            <w:tcW w:w="1842" w:type="dxa"/>
          </w:tcPr>
          <w:p w14:paraId="3D86B21F" w14:textId="77777777" w:rsidR="00F00616" w:rsidRPr="00FB493E" w:rsidRDefault="00F00616" w:rsidP="00684788">
            <w:pPr>
              <w:spacing w:line="276" w:lineRule="auto"/>
              <w:jc w:val="center"/>
              <w:rPr>
                <w:sz w:val="20"/>
                <w:szCs w:val="20"/>
              </w:rPr>
            </w:pPr>
            <w:r w:rsidRPr="00FB493E">
              <w:rPr>
                <w:sz w:val="20"/>
                <w:szCs w:val="20"/>
              </w:rPr>
              <w:t>3</w:t>
            </w:r>
          </w:p>
        </w:tc>
        <w:tc>
          <w:tcPr>
            <w:tcW w:w="4524" w:type="dxa"/>
          </w:tcPr>
          <w:p w14:paraId="736C2CB2" w14:textId="77777777" w:rsidR="00F00616" w:rsidRPr="00FB493E" w:rsidRDefault="00F00616" w:rsidP="00684788">
            <w:pPr>
              <w:spacing w:line="276" w:lineRule="auto"/>
              <w:rPr>
                <w:sz w:val="20"/>
                <w:szCs w:val="20"/>
              </w:rPr>
            </w:pPr>
          </w:p>
        </w:tc>
      </w:tr>
      <w:tr w:rsidR="00F00616" w:rsidRPr="00FB493E" w14:paraId="4A1E45FD" w14:textId="77777777" w:rsidTr="00FB493E">
        <w:tc>
          <w:tcPr>
            <w:tcW w:w="3256" w:type="dxa"/>
          </w:tcPr>
          <w:p w14:paraId="29B2DF31" w14:textId="77777777" w:rsidR="00F00616" w:rsidRPr="00FB493E" w:rsidRDefault="00F00616" w:rsidP="00684788">
            <w:pPr>
              <w:spacing w:line="276" w:lineRule="auto"/>
              <w:rPr>
                <w:i/>
                <w:sz w:val="20"/>
                <w:szCs w:val="20"/>
              </w:rPr>
            </w:pPr>
            <w:r w:rsidRPr="00FB493E">
              <w:rPr>
                <w:i/>
                <w:sz w:val="20"/>
                <w:szCs w:val="20"/>
              </w:rPr>
              <w:t>Come fare le note</w:t>
            </w:r>
          </w:p>
        </w:tc>
        <w:tc>
          <w:tcPr>
            <w:tcW w:w="1842" w:type="dxa"/>
          </w:tcPr>
          <w:p w14:paraId="4E292295" w14:textId="77777777" w:rsidR="00F00616" w:rsidRPr="00FB493E" w:rsidRDefault="00F00616" w:rsidP="00684788">
            <w:pPr>
              <w:spacing w:line="276" w:lineRule="auto"/>
              <w:jc w:val="center"/>
              <w:rPr>
                <w:sz w:val="20"/>
                <w:szCs w:val="20"/>
              </w:rPr>
            </w:pPr>
            <w:r w:rsidRPr="00FB493E">
              <w:rPr>
                <w:sz w:val="20"/>
                <w:szCs w:val="20"/>
              </w:rPr>
              <w:t>2</w:t>
            </w:r>
          </w:p>
        </w:tc>
        <w:tc>
          <w:tcPr>
            <w:tcW w:w="4524" w:type="dxa"/>
          </w:tcPr>
          <w:p w14:paraId="1B20886C" w14:textId="77777777" w:rsidR="00F00616" w:rsidRPr="00FB493E" w:rsidRDefault="00F00616" w:rsidP="00684788">
            <w:pPr>
              <w:spacing w:line="276" w:lineRule="auto"/>
              <w:rPr>
                <w:sz w:val="20"/>
                <w:szCs w:val="20"/>
              </w:rPr>
            </w:pPr>
          </w:p>
        </w:tc>
      </w:tr>
      <w:tr w:rsidR="00F00616" w:rsidRPr="00EB756A" w14:paraId="73498709" w14:textId="77777777" w:rsidTr="00FB493E">
        <w:tc>
          <w:tcPr>
            <w:tcW w:w="3256" w:type="dxa"/>
          </w:tcPr>
          <w:p w14:paraId="066FE1F1" w14:textId="4E824FB1" w:rsidR="00F00616" w:rsidRPr="00FB493E" w:rsidRDefault="00F00616" w:rsidP="00684788">
            <w:pPr>
              <w:spacing w:line="276" w:lineRule="auto"/>
              <w:rPr>
                <w:i/>
                <w:sz w:val="20"/>
                <w:szCs w:val="20"/>
              </w:rPr>
            </w:pPr>
            <w:r w:rsidRPr="00FB493E">
              <w:rPr>
                <w:i/>
                <w:sz w:val="20"/>
                <w:szCs w:val="20"/>
              </w:rPr>
              <w:t>Struttura funzionale del testo: componenti preliminari</w:t>
            </w:r>
          </w:p>
        </w:tc>
        <w:tc>
          <w:tcPr>
            <w:tcW w:w="1842" w:type="dxa"/>
          </w:tcPr>
          <w:p w14:paraId="0D3B84AA" w14:textId="77777777" w:rsidR="00F00616" w:rsidRPr="00FB493E" w:rsidRDefault="00F00616" w:rsidP="00684788">
            <w:pPr>
              <w:spacing w:line="276" w:lineRule="auto"/>
              <w:jc w:val="center"/>
              <w:rPr>
                <w:sz w:val="20"/>
                <w:szCs w:val="20"/>
              </w:rPr>
            </w:pPr>
            <w:r w:rsidRPr="00FB493E">
              <w:rPr>
                <w:sz w:val="20"/>
                <w:szCs w:val="20"/>
              </w:rPr>
              <w:t>11</w:t>
            </w:r>
          </w:p>
        </w:tc>
        <w:tc>
          <w:tcPr>
            <w:tcW w:w="4524" w:type="dxa"/>
          </w:tcPr>
          <w:p w14:paraId="3F5D2462" w14:textId="77777777" w:rsidR="00F00616" w:rsidRPr="00FB493E" w:rsidRDefault="00F00616" w:rsidP="00684788">
            <w:pPr>
              <w:spacing w:line="276" w:lineRule="auto"/>
              <w:rPr>
                <w:sz w:val="20"/>
                <w:szCs w:val="20"/>
              </w:rPr>
            </w:pPr>
            <w:r w:rsidRPr="00FB493E">
              <w:rPr>
                <w:sz w:val="20"/>
                <w:szCs w:val="20"/>
              </w:rPr>
              <w:t>Copertina e frontespizio, indice generale, tavola abbreviazioni, premessa e introduzione, numerazione pagine</w:t>
            </w:r>
          </w:p>
        </w:tc>
      </w:tr>
      <w:tr w:rsidR="00F00616" w:rsidRPr="00EB756A" w14:paraId="0CD12D84" w14:textId="77777777" w:rsidTr="00FB493E">
        <w:tc>
          <w:tcPr>
            <w:tcW w:w="3256" w:type="dxa"/>
          </w:tcPr>
          <w:p w14:paraId="66CE5064" w14:textId="1DE54DBE" w:rsidR="00F00616" w:rsidRPr="00FB493E" w:rsidRDefault="00F00616" w:rsidP="00684788">
            <w:pPr>
              <w:spacing w:line="276" w:lineRule="auto"/>
              <w:rPr>
                <w:i/>
                <w:sz w:val="20"/>
                <w:szCs w:val="20"/>
              </w:rPr>
            </w:pPr>
            <w:r w:rsidRPr="00FB493E">
              <w:rPr>
                <w:i/>
                <w:sz w:val="20"/>
                <w:szCs w:val="20"/>
              </w:rPr>
              <w:t>Struttura funzionale del testo: corpo del testo</w:t>
            </w:r>
          </w:p>
        </w:tc>
        <w:tc>
          <w:tcPr>
            <w:tcW w:w="1842" w:type="dxa"/>
          </w:tcPr>
          <w:p w14:paraId="13EEEA5E" w14:textId="77777777" w:rsidR="00F00616" w:rsidRPr="00FB493E" w:rsidRDefault="00F00616" w:rsidP="00684788">
            <w:pPr>
              <w:spacing w:line="276" w:lineRule="auto"/>
              <w:jc w:val="center"/>
              <w:rPr>
                <w:sz w:val="20"/>
                <w:szCs w:val="20"/>
              </w:rPr>
            </w:pPr>
            <w:r w:rsidRPr="00FB493E">
              <w:rPr>
                <w:sz w:val="20"/>
                <w:szCs w:val="20"/>
              </w:rPr>
              <w:t>3</w:t>
            </w:r>
          </w:p>
        </w:tc>
        <w:tc>
          <w:tcPr>
            <w:tcW w:w="4524" w:type="dxa"/>
          </w:tcPr>
          <w:p w14:paraId="4FA1CA0D" w14:textId="77777777" w:rsidR="00F00616" w:rsidRPr="00FB493E" w:rsidRDefault="00F00616" w:rsidP="00684788">
            <w:pPr>
              <w:spacing w:line="276" w:lineRule="auto"/>
              <w:rPr>
                <w:sz w:val="20"/>
                <w:szCs w:val="20"/>
              </w:rPr>
            </w:pPr>
            <w:r w:rsidRPr="00FB493E">
              <w:rPr>
                <w:sz w:val="20"/>
                <w:szCs w:val="20"/>
              </w:rPr>
              <w:t xml:space="preserve">Capitoli, paragrafi, parti, capoversi, </w:t>
            </w:r>
            <w:proofErr w:type="spellStart"/>
            <w:r w:rsidRPr="00FB493E">
              <w:rPr>
                <w:sz w:val="20"/>
                <w:szCs w:val="20"/>
              </w:rPr>
              <w:t>infratesti</w:t>
            </w:r>
            <w:proofErr w:type="spellEnd"/>
          </w:p>
        </w:tc>
      </w:tr>
      <w:tr w:rsidR="00F00616" w:rsidRPr="00EB756A" w14:paraId="7E0B7B17" w14:textId="77777777" w:rsidTr="00FB493E">
        <w:tc>
          <w:tcPr>
            <w:tcW w:w="3256" w:type="dxa"/>
          </w:tcPr>
          <w:p w14:paraId="4FCBDDCB" w14:textId="143D51D6" w:rsidR="00F00616" w:rsidRPr="00FB493E" w:rsidRDefault="00F00616" w:rsidP="00684788">
            <w:pPr>
              <w:spacing w:line="276" w:lineRule="auto"/>
              <w:rPr>
                <w:i/>
                <w:sz w:val="20"/>
                <w:szCs w:val="20"/>
              </w:rPr>
            </w:pPr>
            <w:r w:rsidRPr="00FB493E">
              <w:rPr>
                <w:i/>
                <w:sz w:val="20"/>
                <w:szCs w:val="20"/>
              </w:rPr>
              <w:t>Struttura funzionale del testo: componenti finali</w:t>
            </w:r>
          </w:p>
        </w:tc>
        <w:tc>
          <w:tcPr>
            <w:tcW w:w="1842" w:type="dxa"/>
          </w:tcPr>
          <w:p w14:paraId="5B08A177" w14:textId="77777777" w:rsidR="00F00616" w:rsidRPr="00FB493E" w:rsidRDefault="00F00616" w:rsidP="00684788">
            <w:pPr>
              <w:spacing w:line="276" w:lineRule="auto"/>
              <w:jc w:val="center"/>
              <w:rPr>
                <w:sz w:val="20"/>
                <w:szCs w:val="20"/>
              </w:rPr>
            </w:pPr>
            <w:r w:rsidRPr="00FB493E">
              <w:rPr>
                <w:sz w:val="20"/>
                <w:szCs w:val="20"/>
              </w:rPr>
              <w:t>21+12</w:t>
            </w:r>
          </w:p>
        </w:tc>
        <w:tc>
          <w:tcPr>
            <w:tcW w:w="4524" w:type="dxa"/>
          </w:tcPr>
          <w:p w14:paraId="75274192" w14:textId="77777777" w:rsidR="00F00616" w:rsidRPr="00FB493E" w:rsidRDefault="00F00616" w:rsidP="00684788">
            <w:pPr>
              <w:spacing w:line="276" w:lineRule="auto"/>
              <w:rPr>
                <w:sz w:val="20"/>
                <w:szCs w:val="20"/>
              </w:rPr>
            </w:pPr>
            <w:r w:rsidRPr="00FB493E">
              <w:rPr>
                <w:sz w:val="20"/>
                <w:szCs w:val="20"/>
              </w:rPr>
              <w:t>Appendici + repertori, indici (dei nomi di persona, toponimi, analitici, delle fonti)</w:t>
            </w:r>
          </w:p>
        </w:tc>
      </w:tr>
      <w:tr w:rsidR="00F00616" w:rsidRPr="00EB756A" w14:paraId="3970B5E9" w14:textId="77777777" w:rsidTr="00FB493E">
        <w:tc>
          <w:tcPr>
            <w:tcW w:w="3256" w:type="dxa"/>
          </w:tcPr>
          <w:p w14:paraId="197E27B4" w14:textId="77777777" w:rsidR="00F00616" w:rsidRPr="00FB493E" w:rsidRDefault="00F00616" w:rsidP="00684788">
            <w:pPr>
              <w:spacing w:line="276" w:lineRule="auto"/>
              <w:rPr>
                <w:i/>
                <w:sz w:val="20"/>
                <w:szCs w:val="20"/>
              </w:rPr>
            </w:pPr>
            <w:r w:rsidRPr="00FB493E">
              <w:rPr>
                <w:i/>
                <w:sz w:val="20"/>
                <w:szCs w:val="20"/>
              </w:rPr>
              <w:t>Caratteri e composizione tipografica</w:t>
            </w:r>
          </w:p>
        </w:tc>
        <w:tc>
          <w:tcPr>
            <w:tcW w:w="1842" w:type="dxa"/>
          </w:tcPr>
          <w:p w14:paraId="17C5F218" w14:textId="77777777" w:rsidR="00F00616" w:rsidRPr="00FB493E" w:rsidRDefault="00F00616" w:rsidP="00684788">
            <w:pPr>
              <w:spacing w:line="276" w:lineRule="auto"/>
              <w:jc w:val="center"/>
              <w:rPr>
                <w:sz w:val="20"/>
                <w:szCs w:val="20"/>
              </w:rPr>
            </w:pPr>
            <w:r w:rsidRPr="00FB493E">
              <w:rPr>
                <w:sz w:val="20"/>
                <w:szCs w:val="20"/>
              </w:rPr>
              <w:t>10</w:t>
            </w:r>
          </w:p>
        </w:tc>
        <w:tc>
          <w:tcPr>
            <w:tcW w:w="4524" w:type="dxa"/>
          </w:tcPr>
          <w:p w14:paraId="1FE5440F" w14:textId="77777777" w:rsidR="00F00616" w:rsidRPr="00FB493E" w:rsidRDefault="00F00616" w:rsidP="00684788">
            <w:pPr>
              <w:spacing w:line="276" w:lineRule="auto"/>
              <w:rPr>
                <w:sz w:val="20"/>
                <w:szCs w:val="20"/>
              </w:rPr>
            </w:pPr>
            <w:r w:rsidRPr="00FB493E">
              <w:rPr>
                <w:sz w:val="20"/>
                <w:szCs w:val="20"/>
              </w:rPr>
              <w:t>Layout, font, carattere, maiuscoletto, interlinea, rientri…</w:t>
            </w:r>
          </w:p>
        </w:tc>
      </w:tr>
      <w:tr w:rsidR="00F00616" w:rsidRPr="00EB756A" w14:paraId="123E32FD" w14:textId="77777777" w:rsidTr="00FB493E">
        <w:tc>
          <w:tcPr>
            <w:tcW w:w="3256" w:type="dxa"/>
          </w:tcPr>
          <w:p w14:paraId="33FF89E8" w14:textId="1E41A274" w:rsidR="00F00616" w:rsidRPr="00FB493E" w:rsidRDefault="00F00616" w:rsidP="00684788">
            <w:pPr>
              <w:spacing w:line="276" w:lineRule="auto"/>
              <w:rPr>
                <w:i/>
                <w:sz w:val="20"/>
                <w:szCs w:val="20"/>
              </w:rPr>
            </w:pPr>
            <w:r w:rsidRPr="00FB493E">
              <w:rPr>
                <w:i/>
                <w:sz w:val="20"/>
                <w:szCs w:val="20"/>
              </w:rPr>
              <w:lastRenderedPageBreak/>
              <w:t>Errori e regole grammaticali più frequenti</w:t>
            </w:r>
          </w:p>
        </w:tc>
        <w:tc>
          <w:tcPr>
            <w:tcW w:w="1842" w:type="dxa"/>
          </w:tcPr>
          <w:p w14:paraId="6D5A5016" w14:textId="77777777" w:rsidR="00F00616" w:rsidRPr="00FB493E" w:rsidRDefault="00F00616" w:rsidP="00684788">
            <w:pPr>
              <w:spacing w:line="276" w:lineRule="auto"/>
              <w:jc w:val="center"/>
              <w:rPr>
                <w:sz w:val="20"/>
                <w:szCs w:val="20"/>
              </w:rPr>
            </w:pPr>
            <w:r w:rsidRPr="00FB493E">
              <w:rPr>
                <w:sz w:val="20"/>
                <w:szCs w:val="20"/>
              </w:rPr>
              <w:t>7</w:t>
            </w:r>
          </w:p>
        </w:tc>
        <w:tc>
          <w:tcPr>
            <w:tcW w:w="4524" w:type="dxa"/>
          </w:tcPr>
          <w:p w14:paraId="3CBF4EC8" w14:textId="77777777" w:rsidR="00F00616" w:rsidRPr="00FB493E" w:rsidRDefault="00F00616" w:rsidP="00684788">
            <w:pPr>
              <w:spacing w:line="276" w:lineRule="auto"/>
              <w:rPr>
                <w:sz w:val="20"/>
                <w:szCs w:val="20"/>
              </w:rPr>
            </w:pPr>
            <w:r w:rsidRPr="00FB493E">
              <w:rPr>
                <w:sz w:val="20"/>
                <w:szCs w:val="20"/>
              </w:rPr>
              <w:t>limiti ed errori più comuni, persone letterarie, punteggiatura e segni diacritici, ripetizioni e cacofonie, -d eufonica, maiuscole e minuscole</w:t>
            </w:r>
          </w:p>
        </w:tc>
      </w:tr>
    </w:tbl>
    <w:p w14:paraId="7736CFB3" w14:textId="690A9596" w:rsidR="00F00616" w:rsidRPr="00F00616" w:rsidRDefault="00F00616" w:rsidP="00F00616">
      <w:pPr>
        <w:rPr>
          <w:lang w:val="it-IT"/>
        </w:rPr>
      </w:pPr>
    </w:p>
    <w:p w14:paraId="0CCB0449" w14:textId="77777777" w:rsidR="00F00616" w:rsidRPr="00F00616" w:rsidRDefault="00F00616" w:rsidP="00F00616">
      <w:pPr>
        <w:rPr>
          <w:lang w:val="it-IT"/>
        </w:rPr>
      </w:pPr>
    </w:p>
    <w:p w14:paraId="63701A8A" w14:textId="4AF4690C" w:rsidR="00F00616" w:rsidRPr="00F00616" w:rsidRDefault="00F00616" w:rsidP="00F00616">
      <w:pPr>
        <w:rPr>
          <w:b/>
          <w:lang w:val="it-IT"/>
        </w:rPr>
      </w:pPr>
      <w:r w:rsidRPr="00F00616">
        <w:rPr>
          <w:b/>
          <w:lang w:val="it-IT"/>
        </w:rPr>
        <w:t>Descrizione breve del testo</w:t>
      </w:r>
    </w:p>
    <w:p w14:paraId="5EB71EE9" w14:textId="57020306" w:rsidR="00F00616" w:rsidRPr="00F00616" w:rsidRDefault="005A0B3F" w:rsidP="00F00616">
      <w:pPr>
        <w:rPr>
          <w:lang w:val="it-IT"/>
        </w:rPr>
      </w:pPr>
      <w:r>
        <w:rPr>
          <w:rFonts w:cstheme="minorHAnsi"/>
          <w:noProof/>
          <w:shd w:val="clear" w:color="auto" w:fill="FFFFFF"/>
          <w:lang w:val="it-IT"/>
        </w:rPr>
        <w:drawing>
          <wp:anchor distT="0" distB="0" distL="114300" distR="114300" simplePos="0" relativeHeight="251658240" behindDoc="0" locked="0" layoutInCell="1" allowOverlap="1" wp14:anchorId="7D8020B3" wp14:editId="66764B41">
            <wp:simplePos x="0" y="0"/>
            <wp:positionH relativeFrom="column">
              <wp:posOffset>-8890</wp:posOffset>
            </wp:positionH>
            <wp:positionV relativeFrom="paragraph">
              <wp:posOffset>195580</wp:posOffset>
            </wp:positionV>
            <wp:extent cx="967740" cy="1581150"/>
            <wp:effectExtent l="0" t="0" r="3810"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7740" cy="1581150"/>
                    </a:xfrm>
                    <a:prstGeom prst="rect">
                      <a:avLst/>
                    </a:prstGeom>
                  </pic:spPr>
                </pic:pic>
              </a:graphicData>
            </a:graphic>
            <wp14:sizeRelH relativeFrom="margin">
              <wp14:pctWidth>0</wp14:pctWidth>
            </wp14:sizeRelH>
            <wp14:sizeRelV relativeFrom="margin">
              <wp14:pctHeight>0</wp14:pctHeight>
            </wp14:sizeRelV>
          </wp:anchor>
        </w:drawing>
      </w:r>
    </w:p>
    <w:p w14:paraId="4314117D" w14:textId="2D93061C" w:rsidR="003126CF" w:rsidRPr="00F00616" w:rsidRDefault="00F00616" w:rsidP="00F00616">
      <w:pPr>
        <w:jc w:val="both"/>
        <w:rPr>
          <w:rFonts w:cstheme="minorHAnsi"/>
          <w:shd w:val="clear" w:color="auto" w:fill="FFFFFF"/>
          <w:lang w:val="it-IT"/>
        </w:rPr>
      </w:pPr>
      <w:r w:rsidRPr="00F00616">
        <w:rPr>
          <w:rFonts w:cstheme="minorHAnsi"/>
          <w:shd w:val="clear" w:color="auto" w:fill="FFFFFF"/>
          <w:lang w:val="it-IT"/>
        </w:rPr>
        <w:t>Il manuale parte dal dato che qualsiasi ricerca nell'ambito delle scienze dell'uomo, comunque strutturata (la lunghezza e l’articolazione di tesi di laurea e di dottorato variano in funzione alla complessità del discorso), ha come prodotto finale la comunicazione dei propri risultati mediante un testo scritto. Partendo da tale presupposto, l’autore sviluppa il manuale considerando che i principi e le regole di fondo per l’elaborazione rimangono i medesimi. Lungo tutto il manuale, infatti, si procede partendo dal livello più semplice e generale, quello necessario per una tesi di primo livello, indicando di volta in volta gli step per raggiungere i livelli successivi.</w:t>
      </w:r>
    </w:p>
    <w:sectPr w:rsidR="003126CF" w:rsidRPr="00F00616" w:rsidSect="00C21A79">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2B34F" w14:textId="77777777" w:rsidR="00F462BA" w:rsidRDefault="00F462BA" w:rsidP="00FB493E">
      <w:r>
        <w:separator/>
      </w:r>
    </w:p>
  </w:endnote>
  <w:endnote w:type="continuationSeparator" w:id="0">
    <w:p w14:paraId="03ADAB08" w14:textId="77777777" w:rsidR="00F462BA" w:rsidRDefault="00F462BA" w:rsidP="00FB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61B0B" w14:textId="77777777" w:rsidR="00F462BA" w:rsidRDefault="00F462BA" w:rsidP="00FB493E">
      <w:r>
        <w:separator/>
      </w:r>
    </w:p>
  </w:footnote>
  <w:footnote w:type="continuationSeparator" w:id="0">
    <w:p w14:paraId="2E0C8F67" w14:textId="77777777" w:rsidR="00F462BA" w:rsidRDefault="00F462BA" w:rsidP="00FB4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33630" w14:textId="77777777" w:rsidR="00FB493E" w:rsidRPr="00FB493E" w:rsidRDefault="00FB493E" w:rsidP="00FB493E">
    <w:pPr>
      <w:shd w:val="clear" w:color="auto" w:fill="FFFFFF"/>
      <w:rPr>
        <w:rFonts w:ascii="Verdana" w:eastAsia="Times New Roman" w:hAnsi="Verdana" w:cs="Times New Roman"/>
        <w:color w:val="333333"/>
        <w:lang w:val="it-IT" w:eastAsia="it-IT"/>
      </w:rPr>
    </w:pPr>
    <w:r w:rsidRPr="00FB493E">
      <w:rPr>
        <w:rFonts w:ascii="Calibri" w:hAnsi="Calibri" w:cs="Calibri"/>
        <w:sz w:val="20"/>
        <w:szCs w:val="20"/>
        <w:lang w:val="it-IT"/>
      </w:rPr>
      <w:t>Progetto Univers-</w:t>
    </w:r>
    <w:r w:rsidRPr="00FB493E">
      <w:rPr>
        <w:rFonts w:ascii="Calibri" w:hAnsi="Calibri" w:cs="Calibri"/>
        <w:color w:val="000000" w:themeColor="text1"/>
        <w:sz w:val="20"/>
        <w:szCs w:val="20"/>
        <w:lang w:val="it-IT"/>
      </w:rPr>
      <w:t xml:space="preserve">Ita -  </w:t>
    </w:r>
    <w:r>
      <w:fldChar w:fldCharType="begin"/>
    </w:r>
    <w:r w:rsidRPr="00EB756A">
      <w:rPr>
        <w:lang w:val="it-IT"/>
      </w:rPr>
      <w:instrText>HYPERLINK "https://site.unibo.it/univers-ita/it"</w:instrText>
    </w:r>
    <w:r>
      <w:fldChar w:fldCharType="separate"/>
    </w:r>
    <w:r w:rsidRPr="00FB493E">
      <w:rPr>
        <w:rFonts w:ascii="Calibri" w:eastAsia="Times New Roman" w:hAnsi="Calibri" w:cs="Calibri"/>
        <w:color w:val="000000" w:themeColor="text1"/>
        <w:sz w:val="20"/>
        <w:szCs w:val="20"/>
        <w:lang w:val="it-IT" w:eastAsia="it-IT"/>
      </w:rPr>
      <w:t>L’italiano scritto degli studenti universitari: quadro sociolinguistico, tendenze tipologiche, implicazioni didattiche</w:t>
    </w:r>
    <w:r>
      <w:fldChar w:fldCharType="end"/>
    </w:r>
    <w:r w:rsidRPr="00FB493E">
      <w:rPr>
        <w:rFonts w:ascii="Calibri" w:eastAsia="Times New Roman" w:hAnsi="Calibri" w:cs="Calibri"/>
        <w:color w:val="000000" w:themeColor="text1"/>
        <w:sz w:val="20"/>
        <w:szCs w:val="20"/>
        <w:lang w:val="it-IT" w:eastAsia="it-IT"/>
      </w:rPr>
      <w:t xml:space="preserve"> </w:t>
    </w:r>
    <w:r w:rsidRPr="00FB493E">
      <w:rPr>
        <w:rFonts w:ascii="Calibri" w:hAnsi="Calibri" w:cs="Calibri"/>
        <w:color w:val="333333"/>
        <w:sz w:val="20"/>
        <w:szCs w:val="20"/>
        <w:shd w:val="clear" w:color="auto" w:fill="FFFFFF"/>
        <w:lang w:val="it-IT"/>
      </w:rPr>
      <w:t xml:space="preserve">(Prot 2017LAP429) </w:t>
    </w:r>
  </w:p>
  <w:p w14:paraId="79528B01" w14:textId="77777777" w:rsidR="00FB493E" w:rsidRPr="002323EE" w:rsidRDefault="00FB493E" w:rsidP="00FB493E">
    <w:pPr>
      <w:pStyle w:val="Intestazione"/>
      <w:rPr>
        <w:rFonts w:ascii="Calibri" w:hAnsi="Calibri" w:cs="Calibri"/>
        <w:sz w:val="20"/>
        <w:szCs w:val="20"/>
      </w:rPr>
    </w:pPr>
    <w:proofErr w:type="spellStart"/>
    <w:r w:rsidRPr="002323EE">
      <w:rPr>
        <w:rFonts w:ascii="Calibri" w:hAnsi="Calibri" w:cs="Calibri"/>
        <w:color w:val="333333"/>
        <w:sz w:val="20"/>
        <w:szCs w:val="20"/>
        <w:shd w:val="clear" w:color="auto" w:fill="FFFFFF"/>
      </w:rPr>
      <w:t>Unità</w:t>
    </w:r>
    <w:proofErr w:type="spellEnd"/>
    <w:r w:rsidRPr="002323EE">
      <w:rPr>
        <w:rFonts w:ascii="Calibri" w:hAnsi="Calibri" w:cs="Calibri"/>
        <w:color w:val="333333"/>
        <w:sz w:val="20"/>
        <w:szCs w:val="20"/>
        <w:shd w:val="clear" w:color="auto" w:fill="FFFFFF"/>
      </w:rPr>
      <w:t xml:space="preserve"> di </w:t>
    </w:r>
    <w:proofErr w:type="spellStart"/>
    <w:r w:rsidRPr="002323EE">
      <w:rPr>
        <w:rFonts w:ascii="Calibri" w:hAnsi="Calibri" w:cs="Calibri"/>
        <w:color w:val="333333"/>
        <w:sz w:val="20"/>
        <w:szCs w:val="20"/>
        <w:shd w:val="clear" w:color="auto" w:fill="FFFFFF"/>
      </w:rPr>
      <w:t>ricerca</w:t>
    </w:r>
    <w:proofErr w:type="spellEnd"/>
    <w:r w:rsidRPr="002323EE">
      <w:rPr>
        <w:rFonts w:ascii="Calibri" w:hAnsi="Calibri" w:cs="Calibri"/>
        <w:color w:val="333333"/>
        <w:sz w:val="20"/>
        <w:szCs w:val="20"/>
        <w:shd w:val="clear" w:color="auto" w:fill="FFFFFF"/>
      </w:rPr>
      <w:t xml:space="preserve"> di Pisa</w:t>
    </w:r>
  </w:p>
  <w:p w14:paraId="4B0CB2DB" w14:textId="77777777" w:rsidR="00FB493E" w:rsidRDefault="00FB49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F4536A"/>
    <w:multiLevelType w:val="multilevel"/>
    <w:tmpl w:val="20E69B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34370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3126CF"/>
    <w:rsid w:val="00322128"/>
    <w:rsid w:val="00412FF6"/>
    <w:rsid w:val="005A0B3F"/>
    <w:rsid w:val="005D568E"/>
    <w:rsid w:val="007E1BA8"/>
    <w:rsid w:val="0091518B"/>
    <w:rsid w:val="00A236DB"/>
    <w:rsid w:val="00C671DC"/>
    <w:rsid w:val="00EB756A"/>
    <w:rsid w:val="00F00616"/>
    <w:rsid w:val="00F462BA"/>
    <w:rsid w:val="00FB49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431AA"/>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671DC"/>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671DC"/>
    <w:pPr>
      <w:ind w:left="720"/>
      <w:contextualSpacing/>
    </w:pPr>
    <w:rPr>
      <w:lang w:val="it-IT"/>
    </w:rPr>
  </w:style>
  <w:style w:type="paragraph" w:styleId="Intestazione">
    <w:name w:val="header"/>
    <w:basedOn w:val="Normale"/>
    <w:link w:val="IntestazioneCarattere"/>
    <w:uiPriority w:val="99"/>
    <w:unhideWhenUsed/>
    <w:rsid w:val="00FB493E"/>
    <w:pPr>
      <w:tabs>
        <w:tab w:val="center" w:pos="4819"/>
        <w:tab w:val="right" w:pos="9638"/>
      </w:tabs>
    </w:pPr>
  </w:style>
  <w:style w:type="character" w:customStyle="1" w:styleId="IntestazioneCarattere">
    <w:name w:val="Intestazione Carattere"/>
    <w:basedOn w:val="Carpredefinitoparagrafo"/>
    <w:link w:val="Intestazione"/>
    <w:uiPriority w:val="99"/>
    <w:rsid w:val="00FB493E"/>
  </w:style>
  <w:style w:type="paragraph" w:styleId="Pidipagina">
    <w:name w:val="footer"/>
    <w:basedOn w:val="Normale"/>
    <w:link w:val="PidipaginaCarattere"/>
    <w:uiPriority w:val="99"/>
    <w:unhideWhenUsed/>
    <w:rsid w:val="00FB493E"/>
    <w:pPr>
      <w:tabs>
        <w:tab w:val="center" w:pos="4819"/>
        <w:tab w:val="right" w:pos="9638"/>
      </w:tabs>
    </w:pPr>
  </w:style>
  <w:style w:type="character" w:customStyle="1" w:styleId="PidipaginaCarattere">
    <w:name w:val="Piè di pagina Carattere"/>
    <w:basedOn w:val="Carpredefinitoparagrafo"/>
    <w:link w:val="Pidipagina"/>
    <w:uiPriority w:val="99"/>
    <w:rsid w:val="00FB4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683</Words>
  <Characters>3897</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Gallina</cp:lastModifiedBy>
  <cp:revision>7</cp:revision>
  <dcterms:created xsi:type="dcterms:W3CDTF">2018-09-06T23:03:00Z</dcterms:created>
  <dcterms:modified xsi:type="dcterms:W3CDTF">2025-01-08T20:41:00Z</dcterms:modified>
</cp:coreProperties>
</file>