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2008F" w14:textId="77777777" w:rsidR="00690D90" w:rsidRDefault="00690D90" w:rsidP="00E44EEE">
      <w:pPr>
        <w:jc w:val="center"/>
        <w:rPr>
          <w:b/>
          <w:sz w:val="32"/>
          <w:szCs w:val="32"/>
        </w:rPr>
      </w:pPr>
    </w:p>
    <w:p w14:paraId="062E5382" w14:textId="08DB895B" w:rsidR="00E44EEE" w:rsidRPr="00B64A8E" w:rsidRDefault="00E44EEE" w:rsidP="00E44EEE">
      <w:pPr>
        <w:jc w:val="center"/>
        <w:rPr>
          <w:b/>
          <w:sz w:val="32"/>
          <w:szCs w:val="32"/>
        </w:rPr>
      </w:pPr>
      <w:r w:rsidRPr="00B64A8E">
        <w:rPr>
          <w:b/>
          <w:sz w:val="32"/>
          <w:szCs w:val="32"/>
        </w:rPr>
        <w:t xml:space="preserve">Scheda di analisi </w:t>
      </w:r>
      <w:r w:rsidR="00690D90">
        <w:rPr>
          <w:b/>
          <w:sz w:val="32"/>
          <w:szCs w:val="32"/>
        </w:rPr>
        <w:t>Panetta (2011)</w:t>
      </w:r>
    </w:p>
    <w:p w14:paraId="3A4655A1" w14:textId="77777777" w:rsidR="00E44EEE" w:rsidRDefault="00E44EEE" w:rsidP="00E44EEE"/>
    <w:tbl>
      <w:tblPr>
        <w:tblStyle w:val="Grigliatabella"/>
        <w:tblW w:w="0" w:type="auto"/>
        <w:tblLook w:val="04A0" w:firstRow="1" w:lastRow="0" w:firstColumn="1" w:lastColumn="0" w:noHBand="0" w:noVBand="1"/>
      </w:tblPr>
      <w:tblGrid>
        <w:gridCol w:w="2972"/>
        <w:gridCol w:w="1559"/>
        <w:gridCol w:w="5091"/>
      </w:tblGrid>
      <w:tr w:rsidR="00E44EEE" w:rsidRPr="009079D3" w14:paraId="7C9137E9" w14:textId="77777777" w:rsidTr="009079D3">
        <w:tc>
          <w:tcPr>
            <w:tcW w:w="2972" w:type="dxa"/>
          </w:tcPr>
          <w:p w14:paraId="374FCC31" w14:textId="77777777" w:rsidR="00E44EEE" w:rsidRPr="009079D3" w:rsidRDefault="00E44EEE" w:rsidP="00F32FCE">
            <w:pPr>
              <w:spacing w:line="276" w:lineRule="auto"/>
              <w:rPr>
                <w:b/>
                <w:sz w:val="20"/>
                <w:szCs w:val="20"/>
              </w:rPr>
            </w:pPr>
            <w:r w:rsidRPr="009079D3">
              <w:rPr>
                <w:b/>
                <w:sz w:val="20"/>
                <w:szCs w:val="20"/>
              </w:rPr>
              <w:t>Titolo</w:t>
            </w:r>
          </w:p>
        </w:tc>
        <w:tc>
          <w:tcPr>
            <w:tcW w:w="6650" w:type="dxa"/>
            <w:gridSpan w:val="2"/>
          </w:tcPr>
          <w:p w14:paraId="0B595151" w14:textId="77777777" w:rsidR="00E44EEE" w:rsidRPr="009079D3" w:rsidRDefault="00E44EEE" w:rsidP="00F32FCE">
            <w:pPr>
              <w:spacing w:line="276" w:lineRule="auto"/>
              <w:jc w:val="both"/>
              <w:rPr>
                <w:b/>
                <w:bCs/>
                <w:i/>
                <w:iCs/>
                <w:color w:val="000000" w:themeColor="text1"/>
                <w:sz w:val="20"/>
                <w:szCs w:val="20"/>
              </w:rPr>
            </w:pPr>
            <w:r w:rsidRPr="009079D3">
              <w:rPr>
                <w:b/>
                <w:bCs/>
                <w:i/>
                <w:iCs/>
                <w:color w:val="000000" w:themeColor="text1"/>
                <w:sz w:val="20"/>
                <w:szCs w:val="20"/>
              </w:rPr>
              <w:t>Laboratorio di scrittura: manualetto ed eserciziario per corsi universitari</w:t>
            </w:r>
          </w:p>
        </w:tc>
      </w:tr>
      <w:tr w:rsidR="00E44EEE" w:rsidRPr="009079D3" w14:paraId="7DC8A668" w14:textId="77777777" w:rsidTr="009079D3">
        <w:tc>
          <w:tcPr>
            <w:tcW w:w="2972" w:type="dxa"/>
          </w:tcPr>
          <w:p w14:paraId="6A1ADB48" w14:textId="77777777" w:rsidR="00E44EEE" w:rsidRPr="009079D3" w:rsidRDefault="00E44EEE" w:rsidP="00F32FCE">
            <w:pPr>
              <w:spacing w:line="276" w:lineRule="auto"/>
              <w:rPr>
                <w:b/>
                <w:sz w:val="20"/>
                <w:szCs w:val="20"/>
              </w:rPr>
            </w:pPr>
            <w:r w:rsidRPr="009079D3">
              <w:rPr>
                <w:b/>
                <w:sz w:val="20"/>
                <w:szCs w:val="20"/>
              </w:rPr>
              <w:t>Autore/-i</w:t>
            </w:r>
          </w:p>
        </w:tc>
        <w:tc>
          <w:tcPr>
            <w:tcW w:w="6650" w:type="dxa"/>
            <w:gridSpan w:val="2"/>
          </w:tcPr>
          <w:p w14:paraId="235B39E4" w14:textId="77777777" w:rsidR="00E44EEE" w:rsidRPr="009079D3" w:rsidRDefault="00E44EEE" w:rsidP="00F32FCE">
            <w:pPr>
              <w:spacing w:line="276" w:lineRule="auto"/>
              <w:rPr>
                <w:i/>
                <w:iCs/>
                <w:color w:val="000000" w:themeColor="text1"/>
                <w:sz w:val="20"/>
                <w:szCs w:val="20"/>
              </w:rPr>
            </w:pPr>
            <w:r w:rsidRPr="009079D3">
              <w:rPr>
                <w:i/>
                <w:iCs/>
                <w:color w:val="000000" w:themeColor="text1"/>
                <w:sz w:val="20"/>
                <w:szCs w:val="20"/>
              </w:rPr>
              <w:t>Maria Panetta</w:t>
            </w:r>
          </w:p>
        </w:tc>
      </w:tr>
      <w:tr w:rsidR="00E44EEE" w:rsidRPr="009079D3" w14:paraId="587DCFB3" w14:textId="77777777" w:rsidTr="009079D3">
        <w:tc>
          <w:tcPr>
            <w:tcW w:w="2972" w:type="dxa"/>
          </w:tcPr>
          <w:p w14:paraId="15A4E808" w14:textId="77777777" w:rsidR="00E44EEE" w:rsidRPr="009079D3" w:rsidRDefault="00E44EEE" w:rsidP="00F32FCE">
            <w:pPr>
              <w:spacing w:line="276" w:lineRule="auto"/>
              <w:rPr>
                <w:b/>
                <w:sz w:val="20"/>
                <w:szCs w:val="20"/>
              </w:rPr>
            </w:pPr>
            <w:r w:rsidRPr="009079D3">
              <w:rPr>
                <w:b/>
                <w:sz w:val="20"/>
                <w:szCs w:val="20"/>
              </w:rPr>
              <w:t>Data di pubblicazione</w:t>
            </w:r>
          </w:p>
        </w:tc>
        <w:tc>
          <w:tcPr>
            <w:tcW w:w="6650" w:type="dxa"/>
            <w:gridSpan w:val="2"/>
          </w:tcPr>
          <w:p w14:paraId="7266454F" w14:textId="77777777" w:rsidR="00E44EEE" w:rsidRPr="009079D3" w:rsidRDefault="00E44EEE" w:rsidP="00F32FCE">
            <w:pPr>
              <w:spacing w:line="276" w:lineRule="auto"/>
              <w:rPr>
                <w:sz w:val="20"/>
                <w:szCs w:val="20"/>
              </w:rPr>
            </w:pPr>
            <w:r w:rsidRPr="009079D3">
              <w:rPr>
                <w:sz w:val="20"/>
                <w:szCs w:val="20"/>
              </w:rPr>
              <w:t>2011</w:t>
            </w:r>
          </w:p>
        </w:tc>
      </w:tr>
      <w:tr w:rsidR="00E44EEE" w:rsidRPr="009079D3" w14:paraId="3BEB09C5" w14:textId="77777777" w:rsidTr="009079D3">
        <w:tc>
          <w:tcPr>
            <w:tcW w:w="2972" w:type="dxa"/>
          </w:tcPr>
          <w:p w14:paraId="6D95E45C" w14:textId="77777777" w:rsidR="00E44EEE" w:rsidRPr="009079D3" w:rsidRDefault="00E44EEE" w:rsidP="00F32FCE">
            <w:pPr>
              <w:spacing w:line="276" w:lineRule="auto"/>
              <w:rPr>
                <w:b/>
                <w:sz w:val="20"/>
                <w:szCs w:val="20"/>
              </w:rPr>
            </w:pPr>
            <w:r w:rsidRPr="009079D3">
              <w:rPr>
                <w:b/>
                <w:sz w:val="20"/>
                <w:szCs w:val="20"/>
              </w:rPr>
              <w:t>Eventuali edizioni</w:t>
            </w:r>
          </w:p>
        </w:tc>
        <w:tc>
          <w:tcPr>
            <w:tcW w:w="6650" w:type="dxa"/>
            <w:gridSpan w:val="2"/>
          </w:tcPr>
          <w:p w14:paraId="2A669190" w14:textId="77777777" w:rsidR="00E44EEE" w:rsidRPr="009079D3" w:rsidRDefault="00E44EEE" w:rsidP="00F32FCE">
            <w:pPr>
              <w:spacing w:line="276" w:lineRule="auto"/>
              <w:rPr>
                <w:sz w:val="20"/>
                <w:szCs w:val="20"/>
              </w:rPr>
            </w:pPr>
          </w:p>
        </w:tc>
      </w:tr>
      <w:tr w:rsidR="00E44EEE" w:rsidRPr="009079D3" w14:paraId="66F78C51" w14:textId="77777777" w:rsidTr="009079D3">
        <w:tc>
          <w:tcPr>
            <w:tcW w:w="2972" w:type="dxa"/>
          </w:tcPr>
          <w:p w14:paraId="42E296D8" w14:textId="77777777" w:rsidR="00E44EEE" w:rsidRPr="009079D3" w:rsidRDefault="00E44EEE" w:rsidP="00F32FCE">
            <w:pPr>
              <w:spacing w:line="276" w:lineRule="auto"/>
              <w:rPr>
                <w:b/>
                <w:sz w:val="20"/>
                <w:szCs w:val="20"/>
              </w:rPr>
            </w:pPr>
            <w:r w:rsidRPr="009079D3">
              <w:rPr>
                <w:b/>
                <w:sz w:val="20"/>
                <w:szCs w:val="20"/>
              </w:rPr>
              <w:t>Casa editrice</w:t>
            </w:r>
          </w:p>
        </w:tc>
        <w:tc>
          <w:tcPr>
            <w:tcW w:w="6650" w:type="dxa"/>
            <w:gridSpan w:val="2"/>
          </w:tcPr>
          <w:p w14:paraId="09C1B2DD" w14:textId="77777777" w:rsidR="00E44EEE" w:rsidRPr="009079D3" w:rsidRDefault="00E44EEE" w:rsidP="00F32FCE">
            <w:pPr>
              <w:spacing w:line="276" w:lineRule="auto"/>
              <w:rPr>
                <w:sz w:val="20"/>
                <w:szCs w:val="20"/>
              </w:rPr>
            </w:pPr>
            <w:r w:rsidRPr="009079D3">
              <w:rPr>
                <w:sz w:val="20"/>
                <w:szCs w:val="20"/>
              </w:rPr>
              <w:t>Perrone</w:t>
            </w:r>
          </w:p>
        </w:tc>
      </w:tr>
      <w:tr w:rsidR="00E44EEE" w:rsidRPr="009079D3" w14:paraId="304D3B39" w14:textId="77777777" w:rsidTr="009079D3">
        <w:tc>
          <w:tcPr>
            <w:tcW w:w="2972" w:type="dxa"/>
          </w:tcPr>
          <w:p w14:paraId="41CEFCEE" w14:textId="77777777" w:rsidR="00E44EEE" w:rsidRPr="009079D3" w:rsidRDefault="00E44EEE" w:rsidP="00F32FCE">
            <w:pPr>
              <w:spacing w:line="276" w:lineRule="auto"/>
              <w:rPr>
                <w:b/>
                <w:sz w:val="20"/>
                <w:szCs w:val="20"/>
              </w:rPr>
            </w:pPr>
            <w:r w:rsidRPr="009079D3">
              <w:rPr>
                <w:b/>
                <w:sz w:val="20"/>
                <w:szCs w:val="20"/>
              </w:rPr>
              <w:t>Collana</w:t>
            </w:r>
          </w:p>
        </w:tc>
        <w:tc>
          <w:tcPr>
            <w:tcW w:w="6650" w:type="dxa"/>
            <w:gridSpan w:val="2"/>
          </w:tcPr>
          <w:p w14:paraId="3CCA19D1" w14:textId="77777777" w:rsidR="00E44EEE" w:rsidRPr="009079D3" w:rsidRDefault="00E44EEE" w:rsidP="00F32FCE">
            <w:pPr>
              <w:spacing w:line="276" w:lineRule="auto"/>
              <w:rPr>
                <w:sz w:val="20"/>
                <w:szCs w:val="20"/>
              </w:rPr>
            </w:pPr>
            <w:proofErr w:type="spellStart"/>
            <w:r w:rsidRPr="009079D3">
              <w:rPr>
                <w:sz w:val="20"/>
                <w:szCs w:val="20"/>
              </w:rPr>
              <w:t>SagUni</w:t>
            </w:r>
            <w:proofErr w:type="spellEnd"/>
            <w:r w:rsidRPr="009079D3">
              <w:rPr>
                <w:sz w:val="20"/>
                <w:szCs w:val="20"/>
              </w:rPr>
              <w:t>. I manuali</w:t>
            </w:r>
          </w:p>
        </w:tc>
      </w:tr>
      <w:tr w:rsidR="00E44EEE" w:rsidRPr="009079D3" w14:paraId="3FC5706D" w14:textId="77777777" w:rsidTr="009079D3">
        <w:tc>
          <w:tcPr>
            <w:tcW w:w="2972" w:type="dxa"/>
          </w:tcPr>
          <w:p w14:paraId="1DE5BA73" w14:textId="77777777" w:rsidR="00E44EEE" w:rsidRPr="009079D3" w:rsidRDefault="00E44EEE" w:rsidP="00F32FCE">
            <w:pPr>
              <w:spacing w:line="276" w:lineRule="auto"/>
              <w:rPr>
                <w:b/>
                <w:sz w:val="20"/>
                <w:szCs w:val="20"/>
              </w:rPr>
            </w:pPr>
            <w:r w:rsidRPr="009079D3">
              <w:rPr>
                <w:b/>
                <w:sz w:val="20"/>
                <w:szCs w:val="20"/>
              </w:rPr>
              <w:t>ISBN</w:t>
            </w:r>
          </w:p>
        </w:tc>
        <w:tc>
          <w:tcPr>
            <w:tcW w:w="6650" w:type="dxa"/>
            <w:gridSpan w:val="2"/>
          </w:tcPr>
          <w:p w14:paraId="112E7EDC" w14:textId="77777777" w:rsidR="00E44EEE" w:rsidRPr="009079D3" w:rsidRDefault="00E44EEE" w:rsidP="00F32FCE">
            <w:pPr>
              <w:spacing w:line="276" w:lineRule="auto"/>
              <w:rPr>
                <w:sz w:val="20"/>
                <w:szCs w:val="20"/>
              </w:rPr>
            </w:pPr>
            <w:r w:rsidRPr="009079D3">
              <w:rPr>
                <w:sz w:val="20"/>
                <w:szCs w:val="20"/>
              </w:rPr>
              <w:t>978-88-6004-169-2</w:t>
            </w:r>
          </w:p>
        </w:tc>
      </w:tr>
      <w:tr w:rsidR="00E44EEE" w:rsidRPr="009079D3" w14:paraId="69D20FF4" w14:textId="77777777" w:rsidTr="009079D3">
        <w:tc>
          <w:tcPr>
            <w:tcW w:w="2972" w:type="dxa"/>
          </w:tcPr>
          <w:p w14:paraId="1476C969" w14:textId="77777777" w:rsidR="00E44EEE" w:rsidRPr="009079D3" w:rsidRDefault="00E44EEE" w:rsidP="00F32FCE">
            <w:pPr>
              <w:spacing w:line="276" w:lineRule="auto"/>
              <w:rPr>
                <w:b/>
                <w:sz w:val="20"/>
                <w:szCs w:val="20"/>
              </w:rPr>
            </w:pPr>
            <w:r w:rsidRPr="009079D3">
              <w:rPr>
                <w:b/>
                <w:sz w:val="20"/>
                <w:szCs w:val="20"/>
              </w:rPr>
              <w:t>Numero di pagine</w:t>
            </w:r>
          </w:p>
        </w:tc>
        <w:tc>
          <w:tcPr>
            <w:tcW w:w="6650" w:type="dxa"/>
            <w:gridSpan w:val="2"/>
          </w:tcPr>
          <w:p w14:paraId="2C198362" w14:textId="77777777" w:rsidR="00E44EEE" w:rsidRPr="009079D3" w:rsidRDefault="00E44EEE" w:rsidP="00F32FCE">
            <w:pPr>
              <w:spacing w:line="276" w:lineRule="auto"/>
              <w:rPr>
                <w:sz w:val="20"/>
                <w:szCs w:val="20"/>
              </w:rPr>
            </w:pPr>
            <w:proofErr w:type="gramStart"/>
            <w:r w:rsidRPr="009079D3">
              <w:rPr>
                <w:sz w:val="20"/>
                <w:szCs w:val="20"/>
              </w:rPr>
              <w:t>321 ;</w:t>
            </w:r>
            <w:proofErr w:type="gramEnd"/>
            <w:r w:rsidRPr="009079D3">
              <w:rPr>
                <w:sz w:val="20"/>
                <w:szCs w:val="20"/>
              </w:rPr>
              <w:t xml:space="preserve"> 20 cm</w:t>
            </w:r>
          </w:p>
        </w:tc>
      </w:tr>
      <w:tr w:rsidR="00E44EEE" w:rsidRPr="009079D3" w14:paraId="442E3933" w14:textId="77777777" w:rsidTr="009079D3">
        <w:tc>
          <w:tcPr>
            <w:tcW w:w="2972" w:type="dxa"/>
          </w:tcPr>
          <w:p w14:paraId="3ABAFD2D" w14:textId="77777777" w:rsidR="00E44EEE" w:rsidRPr="009079D3" w:rsidRDefault="00E44EEE" w:rsidP="00F32FCE">
            <w:pPr>
              <w:spacing w:line="276" w:lineRule="auto"/>
              <w:rPr>
                <w:b/>
                <w:sz w:val="20"/>
                <w:szCs w:val="20"/>
              </w:rPr>
            </w:pPr>
            <w:r w:rsidRPr="009079D3">
              <w:rPr>
                <w:b/>
                <w:sz w:val="20"/>
                <w:szCs w:val="20"/>
              </w:rPr>
              <w:t>Soggetti</w:t>
            </w:r>
          </w:p>
        </w:tc>
        <w:tc>
          <w:tcPr>
            <w:tcW w:w="6650" w:type="dxa"/>
            <w:gridSpan w:val="2"/>
          </w:tcPr>
          <w:p w14:paraId="328F72A7" w14:textId="77777777" w:rsidR="00E44EEE" w:rsidRPr="009079D3" w:rsidRDefault="00E44EEE" w:rsidP="00F32FCE">
            <w:pPr>
              <w:spacing w:line="276" w:lineRule="auto"/>
              <w:rPr>
                <w:sz w:val="20"/>
                <w:szCs w:val="20"/>
              </w:rPr>
            </w:pPr>
            <w:r w:rsidRPr="009079D3">
              <w:rPr>
                <w:sz w:val="20"/>
                <w:szCs w:val="20"/>
              </w:rPr>
              <w:t>Lingua italiana scritta – Insegnamento - Manuali</w:t>
            </w:r>
          </w:p>
        </w:tc>
      </w:tr>
      <w:tr w:rsidR="00E44EEE" w:rsidRPr="009079D3" w14:paraId="5C93E14C" w14:textId="77777777" w:rsidTr="009079D3">
        <w:tc>
          <w:tcPr>
            <w:tcW w:w="2972" w:type="dxa"/>
          </w:tcPr>
          <w:p w14:paraId="3C552CC6" w14:textId="77777777" w:rsidR="00E44EEE" w:rsidRPr="009079D3" w:rsidRDefault="00E44EEE" w:rsidP="00F32FCE">
            <w:pPr>
              <w:spacing w:line="276" w:lineRule="auto"/>
              <w:rPr>
                <w:b/>
                <w:sz w:val="20"/>
                <w:szCs w:val="20"/>
              </w:rPr>
            </w:pPr>
            <w:r w:rsidRPr="009079D3">
              <w:rPr>
                <w:b/>
                <w:sz w:val="20"/>
                <w:szCs w:val="20"/>
              </w:rPr>
              <w:t>Classificazione Dewey</w:t>
            </w:r>
          </w:p>
        </w:tc>
        <w:tc>
          <w:tcPr>
            <w:tcW w:w="6650" w:type="dxa"/>
            <w:gridSpan w:val="2"/>
          </w:tcPr>
          <w:p w14:paraId="2AA37A34" w14:textId="77777777" w:rsidR="00E44EEE" w:rsidRPr="009079D3" w:rsidRDefault="00E44EEE" w:rsidP="00F32FCE">
            <w:pPr>
              <w:spacing w:line="276" w:lineRule="auto"/>
              <w:rPr>
                <w:sz w:val="20"/>
                <w:szCs w:val="20"/>
              </w:rPr>
            </w:pPr>
            <w:r w:rsidRPr="009079D3">
              <w:rPr>
                <w:sz w:val="20"/>
                <w:szCs w:val="20"/>
              </w:rPr>
              <w:t>[info non presente in nessuna scheda OPAC consultata]</w:t>
            </w:r>
          </w:p>
        </w:tc>
      </w:tr>
      <w:tr w:rsidR="00E44EEE" w:rsidRPr="009079D3" w14:paraId="3380FDDA" w14:textId="77777777" w:rsidTr="009079D3">
        <w:tc>
          <w:tcPr>
            <w:tcW w:w="2972" w:type="dxa"/>
          </w:tcPr>
          <w:p w14:paraId="20B66456" w14:textId="7F150B19" w:rsidR="00E44EEE" w:rsidRPr="009079D3" w:rsidRDefault="00E44EEE" w:rsidP="00F32FCE">
            <w:pPr>
              <w:spacing w:line="276" w:lineRule="auto"/>
              <w:rPr>
                <w:b/>
                <w:sz w:val="20"/>
                <w:szCs w:val="20"/>
              </w:rPr>
            </w:pPr>
            <w:r w:rsidRPr="009079D3">
              <w:rPr>
                <w:b/>
                <w:sz w:val="20"/>
                <w:szCs w:val="20"/>
              </w:rPr>
              <w:t>Tipologia (prevalente) del volume</w:t>
            </w:r>
          </w:p>
        </w:tc>
        <w:tc>
          <w:tcPr>
            <w:tcW w:w="6650" w:type="dxa"/>
            <w:gridSpan w:val="2"/>
          </w:tcPr>
          <w:p w14:paraId="1033EFBE" w14:textId="77777777" w:rsidR="00E44EEE" w:rsidRPr="009079D3" w:rsidRDefault="00E44EEE" w:rsidP="00F32FCE">
            <w:pPr>
              <w:spacing w:line="276" w:lineRule="auto"/>
              <w:rPr>
                <w:sz w:val="20"/>
                <w:szCs w:val="20"/>
              </w:rPr>
            </w:pPr>
            <w:r w:rsidRPr="009079D3">
              <w:rPr>
                <w:sz w:val="20"/>
                <w:szCs w:val="20"/>
              </w:rPr>
              <w:t>Manuale di scrittura accademica</w:t>
            </w:r>
          </w:p>
        </w:tc>
      </w:tr>
      <w:tr w:rsidR="00E44EEE" w:rsidRPr="009079D3" w14:paraId="79C1F29B" w14:textId="77777777" w:rsidTr="009079D3">
        <w:tc>
          <w:tcPr>
            <w:tcW w:w="2972" w:type="dxa"/>
          </w:tcPr>
          <w:p w14:paraId="25E7289B" w14:textId="0F548453" w:rsidR="00E44EEE" w:rsidRPr="009079D3" w:rsidRDefault="00E44EEE" w:rsidP="00F32FCE">
            <w:pPr>
              <w:spacing w:line="276" w:lineRule="auto"/>
              <w:rPr>
                <w:b/>
                <w:sz w:val="20"/>
                <w:szCs w:val="20"/>
              </w:rPr>
            </w:pPr>
            <w:r w:rsidRPr="009079D3">
              <w:rPr>
                <w:b/>
                <w:sz w:val="20"/>
                <w:szCs w:val="20"/>
              </w:rPr>
              <w:t>Destinatari</w:t>
            </w:r>
          </w:p>
        </w:tc>
        <w:tc>
          <w:tcPr>
            <w:tcW w:w="6650" w:type="dxa"/>
            <w:gridSpan w:val="2"/>
          </w:tcPr>
          <w:p w14:paraId="300D884B" w14:textId="77777777" w:rsidR="00E44EEE" w:rsidRPr="009079D3" w:rsidRDefault="00E44EEE" w:rsidP="00F32FCE">
            <w:pPr>
              <w:spacing w:line="276" w:lineRule="auto"/>
              <w:rPr>
                <w:sz w:val="20"/>
                <w:szCs w:val="20"/>
              </w:rPr>
            </w:pPr>
            <w:r w:rsidRPr="009079D3">
              <w:rPr>
                <w:sz w:val="20"/>
                <w:szCs w:val="20"/>
              </w:rPr>
              <w:t>Studenti universitari</w:t>
            </w:r>
          </w:p>
          <w:p w14:paraId="123271C0" w14:textId="77777777" w:rsidR="00E44EEE" w:rsidRPr="009079D3" w:rsidRDefault="00E44EEE" w:rsidP="00F32FCE">
            <w:pPr>
              <w:spacing w:line="276" w:lineRule="auto"/>
              <w:rPr>
                <w:sz w:val="20"/>
                <w:szCs w:val="20"/>
              </w:rPr>
            </w:pPr>
            <w:r w:rsidRPr="009079D3">
              <w:rPr>
                <w:sz w:val="20"/>
                <w:szCs w:val="20"/>
              </w:rPr>
              <w:t>Docenti e futuri docenti</w:t>
            </w:r>
          </w:p>
          <w:p w14:paraId="344297AF" w14:textId="77777777" w:rsidR="00E44EEE" w:rsidRPr="009079D3" w:rsidRDefault="00E44EEE" w:rsidP="00F32FCE">
            <w:pPr>
              <w:spacing w:line="276" w:lineRule="auto"/>
              <w:rPr>
                <w:sz w:val="20"/>
                <w:szCs w:val="20"/>
              </w:rPr>
            </w:pPr>
            <w:r w:rsidRPr="009079D3">
              <w:rPr>
                <w:sz w:val="20"/>
                <w:szCs w:val="20"/>
              </w:rPr>
              <w:t>Si rivolge, però, anche agli allievi dell'ultimo anno delle superiori e agli studenti stranieri di livello C1-C2.</w:t>
            </w:r>
          </w:p>
        </w:tc>
      </w:tr>
      <w:tr w:rsidR="00E44EEE" w:rsidRPr="009079D3" w14:paraId="48EC3580" w14:textId="77777777" w:rsidTr="009079D3">
        <w:tc>
          <w:tcPr>
            <w:tcW w:w="2972" w:type="dxa"/>
          </w:tcPr>
          <w:p w14:paraId="208522F1" w14:textId="77777777" w:rsidR="00E44EEE" w:rsidRPr="009079D3" w:rsidRDefault="00E44EEE" w:rsidP="00F32FCE">
            <w:pPr>
              <w:spacing w:line="276" w:lineRule="auto"/>
              <w:rPr>
                <w:b/>
                <w:sz w:val="20"/>
                <w:szCs w:val="20"/>
              </w:rPr>
            </w:pPr>
            <w:r w:rsidRPr="009079D3">
              <w:rPr>
                <w:b/>
                <w:sz w:val="20"/>
                <w:szCs w:val="20"/>
              </w:rPr>
              <w:t xml:space="preserve">Obiettivi del volume </w:t>
            </w:r>
          </w:p>
          <w:p w14:paraId="2E9A2A21" w14:textId="77777777" w:rsidR="00E44EEE" w:rsidRPr="009079D3" w:rsidRDefault="00E44EEE" w:rsidP="00F32FCE">
            <w:pPr>
              <w:spacing w:line="276" w:lineRule="auto"/>
              <w:rPr>
                <w:i/>
                <w:sz w:val="20"/>
                <w:szCs w:val="20"/>
              </w:rPr>
            </w:pPr>
          </w:p>
        </w:tc>
        <w:tc>
          <w:tcPr>
            <w:tcW w:w="6650" w:type="dxa"/>
            <w:gridSpan w:val="2"/>
          </w:tcPr>
          <w:p w14:paraId="6B4EFEC4" w14:textId="77777777" w:rsidR="00E44EEE" w:rsidRPr="009079D3" w:rsidRDefault="00E44EEE" w:rsidP="00F32FCE">
            <w:pPr>
              <w:spacing w:line="276" w:lineRule="auto"/>
              <w:rPr>
                <w:sz w:val="20"/>
                <w:szCs w:val="20"/>
              </w:rPr>
            </w:pPr>
            <w:r w:rsidRPr="009079D3">
              <w:rPr>
                <w:sz w:val="20"/>
                <w:szCs w:val="20"/>
              </w:rPr>
              <w:t>Il volume è stato pensato:</w:t>
            </w:r>
          </w:p>
          <w:p w14:paraId="509089AE" w14:textId="77777777" w:rsidR="00E44EEE" w:rsidRPr="009079D3" w:rsidRDefault="00E44EEE" w:rsidP="00E44EEE">
            <w:pPr>
              <w:pStyle w:val="Paragrafoelenco"/>
              <w:numPr>
                <w:ilvl w:val="0"/>
                <w:numId w:val="3"/>
              </w:numPr>
              <w:spacing w:line="276" w:lineRule="auto"/>
              <w:rPr>
                <w:sz w:val="20"/>
                <w:szCs w:val="20"/>
              </w:rPr>
            </w:pPr>
            <w:r w:rsidRPr="009079D3">
              <w:rPr>
                <w:sz w:val="20"/>
                <w:szCs w:val="20"/>
              </w:rPr>
              <w:t>come un testo di riferimento e guida per strutturare efficacemente i corsi semestrali di “Laboratorio di scrittura” tenuti nelle università italiane (in genere, moduli di 32 ore per 4 cfu);</w:t>
            </w:r>
          </w:p>
          <w:p w14:paraId="53FEC861" w14:textId="77777777" w:rsidR="00E44EEE" w:rsidRPr="009079D3" w:rsidRDefault="00E44EEE" w:rsidP="00E44EEE">
            <w:pPr>
              <w:pStyle w:val="Paragrafoelenco"/>
              <w:numPr>
                <w:ilvl w:val="0"/>
                <w:numId w:val="3"/>
              </w:numPr>
              <w:spacing w:line="276" w:lineRule="auto"/>
              <w:rPr>
                <w:sz w:val="20"/>
                <w:szCs w:val="20"/>
              </w:rPr>
            </w:pPr>
            <w:r w:rsidRPr="009079D3">
              <w:rPr>
                <w:sz w:val="20"/>
                <w:szCs w:val="20"/>
              </w:rPr>
              <w:t>come traccia per il docente nello svolgimento dei corsi di recupero organizzati da molti atenei al fine di soccorrere le matricole nell’arduo compito di colmare le lacune di base emerse dai risultati dei test di ammissione ai vari corsi di laurea;</w:t>
            </w:r>
          </w:p>
          <w:p w14:paraId="705A07DA" w14:textId="77777777" w:rsidR="00E44EEE" w:rsidRPr="009079D3" w:rsidRDefault="00E44EEE" w:rsidP="00E44EEE">
            <w:pPr>
              <w:pStyle w:val="Paragrafoelenco"/>
              <w:numPr>
                <w:ilvl w:val="0"/>
                <w:numId w:val="3"/>
              </w:numPr>
              <w:spacing w:line="276" w:lineRule="auto"/>
              <w:rPr>
                <w:sz w:val="20"/>
                <w:szCs w:val="20"/>
              </w:rPr>
            </w:pPr>
            <w:r w:rsidRPr="009079D3">
              <w:rPr>
                <w:sz w:val="20"/>
                <w:szCs w:val="20"/>
              </w:rPr>
              <w:t>colmare le lacune degli studenti universitari nell’ambito dell’italiano scritto e per indirizzarli nell’approccio alle tipologie testuali di ambito universitario (tesine, saggi, recensioni, tesi)</w:t>
            </w:r>
          </w:p>
        </w:tc>
      </w:tr>
      <w:tr w:rsidR="00E44EEE" w:rsidRPr="009079D3" w14:paraId="306E9646" w14:textId="77777777" w:rsidTr="009079D3">
        <w:tc>
          <w:tcPr>
            <w:tcW w:w="2972" w:type="dxa"/>
          </w:tcPr>
          <w:p w14:paraId="28CD3A5B" w14:textId="77777777" w:rsidR="00E44EEE" w:rsidRPr="009079D3" w:rsidRDefault="00E44EEE" w:rsidP="00F32FCE">
            <w:pPr>
              <w:spacing w:line="276" w:lineRule="auto"/>
              <w:rPr>
                <w:b/>
                <w:sz w:val="20"/>
                <w:szCs w:val="20"/>
              </w:rPr>
            </w:pPr>
            <w:r w:rsidRPr="009079D3">
              <w:rPr>
                <w:b/>
                <w:sz w:val="20"/>
                <w:szCs w:val="20"/>
              </w:rPr>
              <w:t>Indice</w:t>
            </w:r>
          </w:p>
        </w:tc>
        <w:tc>
          <w:tcPr>
            <w:tcW w:w="6650" w:type="dxa"/>
            <w:gridSpan w:val="2"/>
          </w:tcPr>
          <w:p w14:paraId="64447A24" w14:textId="77777777" w:rsidR="00E44EEE" w:rsidRPr="009079D3" w:rsidRDefault="00E44EEE" w:rsidP="00F32FCE">
            <w:pPr>
              <w:spacing w:line="276" w:lineRule="auto"/>
              <w:rPr>
                <w:sz w:val="20"/>
                <w:szCs w:val="20"/>
              </w:rPr>
            </w:pPr>
          </w:p>
          <w:p w14:paraId="320EA30D" w14:textId="77777777" w:rsidR="00E44EEE" w:rsidRPr="009079D3" w:rsidRDefault="00E44EEE" w:rsidP="00F32FCE">
            <w:pPr>
              <w:spacing w:line="276" w:lineRule="auto"/>
              <w:rPr>
                <w:sz w:val="20"/>
                <w:szCs w:val="20"/>
              </w:rPr>
            </w:pPr>
            <w:r w:rsidRPr="009079D3">
              <w:rPr>
                <w:sz w:val="20"/>
                <w:szCs w:val="20"/>
              </w:rPr>
              <w:t>Introduzione</w:t>
            </w:r>
          </w:p>
          <w:p w14:paraId="7691F9BE" w14:textId="77777777" w:rsidR="00E44EEE" w:rsidRPr="009079D3" w:rsidRDefault="00E44EEE" w:rsidP="00F32FCE">
            <w:pPr>
              <w:spacing w:line="276" w:lineRule="auto"/>
              <w:rPr>
                <w:sz w:val="20"/>
                <w:szCs w:val="20"/>
              </w:rPr>
            </w:pPr>
            <w:r w:rsidRPr="009079D3">
              <w:rPr>
                <w:sz w:val="20"/>
                <w:szCs w:val="20"/>
              </w:rPr>
              <w:t>Obiettivi</w:t>
            </w:r>
          </w:p>
          <w:p w14:paraId="5926EDED" w14:textId="77777777" w:rsidR="00E44EEE" w:rsidRPr="009079D3" w:rsidRDefault="00E44EEE" w:rsidP="00F32FCE">
            <w:pPr>
              <w:spacing w:line="276" w:lineRule="auto"/>
              <w:rPr>
                <w:sz w:val="20"/>
                <w:szCs w:val="20"/>
              </w:rPr>
            </w:pPr>
            <w:r w:rsidRPr="009079D3">
              <w:rPr>
                <w:sz w:val="20"/>
                <w:szCs w:val="20"/>
              </w:rPr>
              <w:t>Individuazione delle lacune iniziali</w:t>
            </w:r>
          </w:p>
          <w:p w14:paraId="45827956" w14:textId="77777777" w:rsidR="00E44EEE" w:rsidRPr="009079D3" w:rsidRDefault="00E44EEE" w:rsidP="00F32FCE">
            <w:pPr>
              <w:spacing w:line="276" w:lineRule="auto"/>
              <w:rPr>
                <w:sz w:val="20"/>
                <w:szCs w:val="20"/>
              </w:rPr>
            </w:pPr>
            <w:r w:rsidRPr="009079D3">
              <w:rPr>
                <w:sz w:val="20"/>
                <w:szCs w:val="20"/>
              </w:rPr>
              <w:t>Il test d'ingresso</w:t>
            </w:r>
          </w:p>
          <w:p w14:paraId="3975A2B9" w14:textId="77777777" w:rsidR="00E44EEE" w:rsidRPr="009079D3" w:rsidRDefault="00E44EEE" w:rsidP="00F32FCE">
            <w:pPr>
              <w:spacing w:line="276" w:lineRule="auto"/>
              <w:rPr>
                <w:sz w:val="20"/>
                <w:szCs w:val="20"/>
              </w:rPr>
            </w:pPr>
          </w:p>
          <w:p w14:paraId="70F05BCF" w14:textId="77777777" w:rsidR="00E44EEE" w:rsidRPr="009079D3" w:rsidRDefault="00E44EEE" w:rsidP="00F32FCE">
            <w:pPr>
              <w:spacing w:line="276" w:lineRule="auto"/>
              <w:rPr>
                <w:b/>
                <w:bCs/>
                <w:sz w:val="20"/>
                <w:szCs w:val="20"/>
              </w:rPr>
            </w:pPr>
            <w:r w:rsidRPr="009079D3">
              <w:rPr>
                <w:b/>
                <w:bCs/>
                <w:sz w:val="20"/>
                <w:szCs w:val="20"/>
              </w:rPr>
              <w:t>Parte prima. La correttezza formale</w:t>
            </w:r>
          </w:p>
          <w:p w14:paraId="4FFF14C7" w14:textId="77777777" w:rsidR="00E44EEE" w:rsidRPr="009079D3" w:rsidRDefault="00E44EEE" w:rsidP="00F32FCE">
            <w:pPr>
              <w:spacing w:line="276" w:lineRule="auto"/>
              <w:rPr>
                <w:sz w:val="20"/>
                <w:szCs w:val="20"/>
              </w:rPr>
            </w:pPr>
            <w:r w:rsidRPr="009079D3">
              <w:rPr>
                <w:sz w:val="20"/>
                <w:szCs w:val="20"/>
              </w:rPr>
              <w:t>Premessa</w:t>
            </w:r>
          </w:p>
          <w:p w14:paraId="07CCE472" w14:textId="77777777" w:rsidR="00E44EEE" w:rsidRPr="009079D3" w:rsidRDefault="00E44EEE" w:rsidP="00E44EEE">
            <w:pPr>
              <w:pStyle w:val="Paragrafoelenco"/>
              <w:numPr>
                <w:ilvl w:val="0"/>
                <w:numId w:val="1"/>
              </w:numPr>
              <w:spacing w:line="276" w:lineRule="auto"/>
              <w:rPr>
                <w:sz w:val="20"/>
                <w:szCs w:val="20"/>
              </w:rPr>
            </w:pPr>
            <w:r w:rsidRPr="009079D3">
              <w:rPr>
                <w:sz w:val="20"/>
                <w:szCs w:val="20"/>
              </w:rPr>
              <w:t>Problemi di ortografia</w:t>
            </w:r>
          </w:p>
          <w:p w14:paraId="5A64AE32" w14:textId="77777777" w:rsidR="00E44EEE" w:rsidRPr="009079D3" w:rsidRDefault="00E44EEE" w:rsidP="00E44EEE">
            <w:pPr>
              <w:pStyle w:val="Paragrafoelenco"/>
              <w:numPr>
                <w:ilvl w:val="0"/>
                <w:numId w:val="1"/>
              </w:numPr>
              <w:spacing w:line="276" w:lineRule="auto"/>
              <w:rPr>
                <w:sz w:val="20"/>
                <w:szCs w:val="20"/>
              </w:rPr>
            </w:pPr>
            <w:r w:rsidRPr="009079D3">
              <w:rPr>
                <w:sz w:val="20"/>
                <w:szCs w:val="20"/>
              </w:rPr>
              <w:t>Problemi di morfologia</w:t>
            </w:r>
          </w:p>
          <w:p w14:paraId="637BAAA0" w14:textId="77777777" w:rsidR="00E44EEE" w:rsidRPr="009079D3" w:rsidRDefault="00E44EEE" w:rsidP="00E44EEE">
            <w:pPr>
              <w:pStyle w:val="Paragrafoelenco"/>
              <w:numPr>
                <w:ilvl w:val="0"/>
                <w:numId w:val="1"/>
              </w:numPr>
              <w:spacing w:line="276" w:lineRule="auto"/>
              <w:rPr>
                <w:sz w:val="20"/>
                <w:szCs w:val="20"/>
              </w:rPr>
            </w:pPr>
            <w:r w:rsidRPr="009079D3">
              <w:rPr>
                <w:sz w:val="20"/>
                <w:szCs w:val="20"/>
              </w:rPr>
              <w:t>Problemi di sintassi</w:t>
            </w:r>
          </w:p>
          <w:p w14:paraId="1A4D9CA3" w14:textId="77777777" w:rsidR="00E44EEE" w:rsidRPr="009079D3" w:rsidRDefault="00E44EEE" w:rsidP="00E44EEE">
            <w:pPr>
              <w:pStyle w:val="Paragrafoelenco"/>
              <w:numPr>
                <w:ilvl w:val="0"/>
                <w:numId w:val="1"/>
              </w:numPr>
              <w:spacing w:line="276" w:lineRule="auto"/>
              <w:rPr>
                <w:sz w:val="20"/>
                <w:szCs w:val="20"/>
              </w:rPr>
            </w:pPr>
            <w:r w:rsidRPr="009079D3">
              <w:rPr>
                <w:sz w:val="20"/>
                <w:szCs w:val="20"/>
              </w:rPr>
              <w:t>L'ampliamento lessicale</w:t>
            </w:r>
          </w:p>
          <w:p w14:paraId="2E7ECAE5" w14:textId="77777777" w:rsidR="00E44EEE" w:rsidRPr="009079D3" w:rsidRDefault="00E44EEE" w:rsidP="00E44EEE">
            <w:pPr>
              <w:pStyle w:val="Paragrafoelenco"/>
              <w:numPr>
                <w:ilvl w:val="0"/>
                <w:numId w:val="1"/>
              </w:numPr>
              <w:spacing w:line="276" w:lineRule="auto"/>
              <w:rPr>
                <w:sz w:val="20"/>
                <w:szCs w:val="20"/>
              </w:rPr>
            </w:pPr>
            <w:r w:rsidRPr="009079D3">
              <w:rPr>
                <w:sz w:val="20"/>
                <w:szCs w:val="20"/>
              </w:rPr>
              <w:t>Norme per un corretto uso della punteggiatura</w:t>
            </w:r>
          </w:p>
          <w:p w14:paraId="513A7713" w14:textId="77777777" w:rsidR="00E44EEE" w:rsidRPr="009079D3" w:rsidRDefault="00E44EEE" w:rsidP="00E44EEE">
            <w:pPr>
              <w:pStyle w:val="Paragrafoelenco"/>
              <w:numPr>
                <w:ilvl w:val="0"/>
                <w:numId w:val="1"/>
              </w:numPr>
              <w:spacing w:line="276" w:lineRule="auto"/>
              <w:rPr>
                <w:sz w:val="20"/>
                <w:szCs w:val="20"/>
              </w:rPr>
            </w:pPr>
            <w:r w:rsidRPr="009079D3">
              <w:rPr>
                <w:sz w:val="20"/>
                <w:szCs w:val="20"/>
              </w:rPr>
              <w:t>La correzione delle bozze</w:t>
            </w:r>
          </w:p>
          <w:p w14:paraId="014CFE32" w14:textId="022E1E93" w:rsidR="00E44EEE" w:rsidRPr="009079D3" w:rsidRDefault="00E44EEE" w:rsidP="00F32FCE">
            <w:pPr>
              <w:spacing w:line="276" w:lineRule="auto"/>
              <w:rPr>
                <w:sz w:val="20"/>
                <w:szCs w:val="20"/>
              </w:rPr>
            </w:pPr>
            <w:r w:rsidRPr="009079D3">
              <w:rPr>
                <w:sz w:val="20"/>
                <w:szCs w:val="20"/>
              </w:rPr>
              <w:t>Test su punteggiatura, refusi, errori</w:t>
            </w:r>
          </w:p>
          <w:p w14:paraId="01C0715A" w14:textId="77777777" w:rsidR="00E44EEE" w:rsidRPr="009079D3" w:rsidRDefault="00E44EEE" w:rsidP="00F32FCE">
            <w:pPr>
              <w:spacing w:line="276" w:lineRule="auto"/>
              <w:rPr>
                <w:b/>
                <w:bCs/>
                <w:sz w:val="20"/>
                <w:szCs w:val="20"/>
              </w:rPr>
            </w:pPr>
            <w:r w:rsidRPr="009079D3">
              <w:rPr>
                <w:b/>
                <w:bCs/>
                <w:sz w:val="20"/>
                <w:szCs w:val="20"/>
              </w:rPr>
              <w:t>Parte seconda. Alcune tipologie testuali</w:t>
            </w:r>
          </w:p>
          <w:p w14:paraId="4EC92B1D" w14:textId="77777777" w:rsidR="00E44EEE" w:rsidRPr="009079D3" w:rsidRDefault="00E44EEE" w:rsidP="00F32FCE">
            <w:pPr>
              <w:spacing w:line="276" w:lineRule="auto"/>
              <w:rPr>
                <w:sz w:val="20"/>
                <w:szCs w:val="20"/>
              </w:rPr>
            </w:pPr>
            <w:r w:rsidRPr="009079D3">
              <w:rPr>
                <w:sz w:val="20"/>
                <w:szCs w:val="20"/>
              </w:rPr>
              <w:t>Premessa</w:t>
            </w:r>
          </w:p>
          <w:p w14:paraId="1687DD53"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La parafrasi</w:t>
            </w:r>
          </w:p>
          <w:p w14:paraId="754285F3"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lastRenderedPageBreak/>
              <w:t>Operazioni preliminari. La scaletta</w:t>
            </w:r>
          </w:p>
          <w:p w14:paraId="1419C273"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Il riassunto</w:t>
            </w:r>
          </w:p>
          <w:p w14:paraId="3B458354"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L’analisi testuale</w:t>
            </w:r>
          </w:p>
          <w:p w14:paraId="74CC0747"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La riscrittura</w:t>
            </w:r>
          </w:p>
          <w:p w14:paraId="52401FDC"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I testi argomentativi: le tecniche dell'argomentazione</w:t>
            </w:r>
          </w:p>
          <w:p w14:paraId="01131883"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L’ articolo di giornale</w:t>
            </w:r>
          </w:p>
          <w:p w14:paraId="54A0080B"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La recensione</w:t>
            </w:r>
          </w:p>
          <w:p w14:paraId="1A617F84"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Il saggio breve</w:t>
            </w:r>
          </w:p>
          <w:p w14:paraId="2965B103"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Il tema</w:t>
            </w:r>
          </w:p>
          <w:p w14:paraId="3D44938F"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La tesi di laurea e la tesina</w:t>
            </w:r>
          </w:p>
          <w:p w14:paraId="0ADDBC21" w14:textId="77777777" w:rsidR="00E44EEE" w:rsidRPr="009079D3" w:rsidRDefault="00E44EEE" w:rsidP="00E44EEE">
            <w:pPr>
              <w:pStyle w:val="Paragrafoelenco"/>
              <w:numPr>
                <w:ilvl w:val="0"/>
                <w:numId w:val="2"/>
              </w:numPr>
              <w:spacing w:line="276" w:lineRule="auto"/>
              <w:rPr>
                <w:sz w:val="20"/>
                <w:szCs w:val="20"/>
              </w:rPr>
            </w:pPr>
            <w:r w:rsidRPr="009079D3">
              <w:rPr>
                <w:sz w:val="20"/>
                <w:szCs w:val="20"/>
              </w:rPr>
              <w:t>Norme per la corretta stesura di una bibliografia</w:t>
            </w:r>
          </w:p>
          <w:p w14:paraId="0F998C04" w14:textId="5F315246" w:rsidR="00E44EEE" w:rsidRPr="009079D3" w:rsidRDefault="00E44EEE" w:rsidP="00F32FCE">
            <w:pPr>
              <w:pStyle w:val="Paragrafoelenco"/>
              <w:numPr>
                <w:ilvl w:val="0"/>
                <w:numId w:val="2"/>
              </w:numPr>
              <w:spacing w:line="276" w:lineRule="auto"/>
              <w:rPr>
                <w:sz w:val="20"/>
                <w:szCs w:val="20"/>
              </w:rPr>
            </w:pPr>
            <w:r w:rsidRPr="009079D3">
              <w:rPr>
                <w:sz w:val="20"/>
                <w:szCs w:val="20"/>
              </w:rPr>
              <w:t>Norme tipografiche utili</w:t>
            </w:r>
          </w:p>
          <w:p w14:paraId="109D39B7" w14:textId="77777777" w:rsidR="00E44EEE" w:rsidRPr="009079D3" w:rsidRDefault="00E44EEE" w:rsidP="00F32FCE">
            <w:pPr>
              <w:spacing w:line="276" w:lineRule="auto"/>
              <w:rPr>
                <w:sz w:val="20"/>
                <w:szCs w:val="20"/>
              </w:rPr>
            </w:pPr>
            <w:r w:rsidRPr="009079D3">
              <w:rPr>
                <w:sz w:val="20"/>
                <w:szCs w:val="20"/>
              </w:rPr>
              <w:t xml:space="preserve">Conclusioni </w:t>
            </w:r>
          </w:p>
          <w:p w14:paraId="7ABBE729" w14:textId="77777777" w:rsidR="00E44EEE" w:rsidRPr="009079D3" w:rsidRDefault="00E44EEE" w:rsidP="00F32FCE">
            <w:pPr>
              <w:spacing w:line="276" w:lineRule="auto"/>
              <w:rPr>
                <w:sz w:val="20"/>
                <w:szCs w:val="20"/>
              </w:rPr>
            </w:pPr>
            <w:r w:rsidRPr="009079D3">
              <w:rPr>
                <w:sz w:val="20"/>
                <w:szCs w:val="20"/>
              </w:rPr>
              <w:t>Prova finale</w:t>
            </w:r>
          </w:p>
          <w:p w14:paraId="15A00D41" w14:textId="77777777" w:rsidR="00E44EEE" w:rsidRPr="009079D3" w:rsidRDefault="00E44EEE" w:rsidP="00F32FCE">
            <w:pPr>
              <w:spacing w:line="276" w:lineRule="auto"/>
              <w:rPr>
                <w:sz w:val="20"/>
                <w:szCs w:val="20"/>
              </w:rPr>
            </w:pPr>
            <w:r w:rsidRPr="009079D3">
              <w:rPr>
                <w:sz w:val="20"/>
                <w:szCs w:val="20"/>
              </w:rPr>
              <w:t>Bibliografia</w:t>
            </w:r>
          </w:p>
          <w:p w14:paraId="382925BE" w14:textId="77777777" w:rsidR="00E44EEE" w:rsidRPr="009079D3" w:rsidRDefault="00E44EEE" w:rsidP="00F32FCE">
            <w:pPr>
              <w:spacing w:line="276" w:lineRule="auto"/>
              <w:rPr>
                <w:sz w:val="20"/>
                <w:szCs w:val="20"/>
              </w:rPr>
            </w:pPr>
            <w:r w:rsidRPr="009079D3">
              <w:rPr>
                <w:sz w:val="20"/>
                <w:szCs w:val="20"/>
              </w:rPr>
              <w:t>Soluzione degli esercizi</w:t>
            </w:r>
          </w:p>
          <w:p w14:paraId="1D99CD88" w14:textId="77777777" w:rsidR="00E44EEE" w:rsidRPr="009079D3" w:rsidRDefault="00E44EEE" w:rsidP="00F32FCE">
            <w:pPr>
              <w:spacing w:line="276" w:lineRule="auto"/>
              <w:rPr>
                <w:sz w:val="20"/>
                <w:szCs w:val="20"/>
              </w:rPr>
            </w:pPr>
          </w:p>
        </w:tc>
      </w:tr>
      <w:tr w:rsidR="00E44EEE" w:rsidRPr="009079D3" w14:paraId="21D7A7BA" w14:textId="77777777" w:rsidTr="009079D3">
        <w:tc>
          <w:tcPr>
            <w:tcW w:w="2972" w:type="dxa"/>
          </w:tcPr>
          <w:p w14:paraId="1D87DA4B" w14:textId="77777777" w:rsidR="00E44EEE" w:rsidRPr="009079D3" w:rsidRDefault="00E44EEE" w:rsidP="00F32FCE">
            <w:pPr>
              <w:spacing w:line="276" w:lineRule="auto"/>
              <w:rPr>
                <w:b/>
                <w:sz w:val="20"/>
                <w:szCs w:val="20"/>
              </w:rPr>
            </w:pPr>
            <w:r w:rsidRPr="009079D3">
              <w:rPr>
                <w:b/>
                <w:sz w:val="20"/>
                <w:szCs w:val="20"/>
              </w:rPr>
              <w:lastRenderedPageBreak/>
              <w:t>Presenza di suggerimenti di letture integrative</w:t>
            </w:r>
          </w:p>
        </w:tc>
        <w:tc>
          <w:tcPr>
            <w:tcW w:w="6650" w:type="dxa"/>
            <w:gridSpan w:val="2"/>
          </w:tcPr>
          <w:p w14:paraId="7FCE2112"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6164949D" w14:textId="77777777" w:rsidTr="009079D3">
        <w:tc>
          <w:tcPr>
            <w:tcW w:w="2972" w:type="dxa"/>
          </w:tcPr>
          <w:p w14:paraId="694A4B88" w14:textId="77777777" w:rsidR="00E44EEE" w:rsidRPr="009079D3" w:rsidRDefault="00E44EEE" w:rsidP="00F32FCE">
            <w:pPr>
              <w:spacing w:line="276" w:lineRule="auto"/>
              <w:rPr>
                <w:b/>
                <w:sz w:val="20"/>
                <w:szCs w:val="20"/>
              </w:rPr>
            </w:pPr>
            <w:r w:rsidRPr="009079D3">
              <w:rPr>
                <w:b/>
                <w:sz w:val="20"/>
                <w:szCs w:val="20"/>
              </w:rPr>
              <w:t>Presenza di brani antologici</w:t>
            </w:r>
          </w:p>
        </w:tc>
        <w:tc>
          <w:tcPr>
            <w:tcW w:w="6650" w:type="dxa"/>
            <w:gridSpan w:val="2"/>
          </w:tcPr>
          <w:p w14:paraId="62408CC0"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7CB74145" w14:textId="77777777" w:rsidTr="009079D3">
        <w:tc>
          <w:tcPr>
            <w:tcW w:w="2972" w:type="dxa"/>
          </w:tcPr>
          <w:p w14:paraId="6AA63655" w14:textId="77777777" w:rsidR="00E44EEE" w:rsidRPr="009079D3" w:rsidRDefault="00E44EEE" w:rsidP="00F32FCE">
            <w:pPr>
              <w:spacing w:line="276" w:lineRule="auto"/>
              <w:rPr>
                <w:b/>
                <w:sz w:val="20"/>
                <w:szCs w:val="20"/>
              </w:rPr>
            </w:pPr>
            <w:r w:rsidRPr="009079D3">
              <w:rPr>
                <w:b/>
                <w:sz w:val="20"/>
                <w:szCs w:val="20"/>
              </w:rPr>
              <w:t>Presenza di attività di esercitazione</w:t>
            </w:r>
          </w:p>
        </w:tc>
        <w:tc>
          <w:tcPr>
            <w:tcW w:w="6650" w:type="dxa"/>
            <w:gridSpan w:val="2"/>
          </w:tcPr>
          <w:p w14:paraId="057F38EB"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71965D73" w14:textId="77777777" w:rsidTr="009079D3">
        <w:tc>
          <w:tcPr>
            <w:tcW w:w="2972" w:type="dxa"/>
          </w:tcPr>
          <w:p w14:paraId="1D4FF339" w14:textId="77777777" w:rsidR="00E44EEE" w:rsidRPr="009079D3" w:rsidRDefault="00E44EEE" w:rsidP="00F32FCE">
            <w:pPr>
              <w:spacing w:line="276" w:lineRule="auto"/>
              <w:rPr>
                <w:b/>
                <w:sz w:val="20"/>
                <w:szCs w:val="20"/>
              </w:rPr>
            </w:pPr>
            <w:r w:rsidRPr="009079D3">
              <w:rPr>
                <w:b/>
                <w:sz w:val="20"/>
                <w:szCs w:val="20"/>
              </w:rPr>
              <w:t>Presenza di esempi di produzioni scritte</w:t>
            </w:r>
          </w:p>
        </w:tc>
        <w:tc>
          <w:tcPr>
            <w:tcW w:w="6650" w:type="dxa"/>
            <w:gridSpan w:val="2"/>
          </w:tcPr>
          <w:p w14:paraId="1F328EA0"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54B5D36F" w14:textId="77777777" w:rsidTr="009079D3">
        <w:tc>
          <w:tcPr>
            <w:tcW w:w="2972" w:type="dxa"/>
          </w:tcPr>
          <w:p w14:paraId="308BF000" w14:textId="77777777" w:rsidR="00E44EEE" w:rsidRPr="009079D3" w:rsidRDefault="00E44EEE" w:rsidP="00F32FCE">
            <w:pPr>
              <w:spacing w:line="276" w:lineRule="auto"/>
              <w:rPr>
                <w:b/>
                <w:sz w:val="20"/>
                <w:szCs w:val="20"/>
              </w:rPr>
            </w:pPr>
            <w:r w:rsidRPr="009079D3">
              <w:rPr>
                <w:b/>
                <w:sz w:val="20"/>
                <w:szCs w:val="20"/>
              </w:rPr>
              <w:t xml:space="preserve">Presenza di glossario </w:t>
            </w:r>
          </w:p>
        </w:tc>
        <w:tc>
          <w:tcPr>
            <w:tcW w:w="6650" w:type="dxa"/>
            <w:gridSpan w:val="2"/>
          </w:tcPr>
          <w:p w14:paraId="03830725"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17068EF2" w14:textId="77777777" w:rsidTr="009079D3">
        <w:tc>
          <w:tcPr>
            <w:tcW w:w="2972" w:type="dxa"/>
          </w:tcPr>
          <w:p w14:paraId="5E7D1D9E" w14:textId="77777777" w:rsidR="00E44EEE" w:rsidRPr="009079D3" w:rsidRDefault="00E44EEE" w:rsidP="00F32FCE">
            <w:pPr>
              <w:spacing w:line="276" w:lineRule="auto"/>
              <w:rPr>
                <w:b/>
                <w:sz w:val="20"/>
                <w:szCs w:val="20"/>
              </w:rPr>
            </w:pPr>
            <w:r w:rsidRPr="009079D3">
              <w:rPr>
                <w:b/>
                <w:sz w:val="20"/>
                <w:szCs w:val="20"/>
              </w:rPr>
              <w:t>Presenza di indice analitico</w:t>
            </w:r>
          </w:p>
        </w:tc>
        <w:tc>
          <w:tcPr>
            <w:tcW w:w="6650" w:type="dxa"/>
            <w:gridSpan w:val="2"/>
          </w:tcPr>
          <w:p w14:paraId="00E61D81"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61BE4012" w14:textId="77777777" w:rsidTr="009079D3">
        <w:tc>
          <w:tcPr>
            <w:tcW w:w="2972" w:type="dxa"/>
          </w:tcPr>
          <w:p w14:paraId="71A68C6A" w14:textId="77777777" w:rsidR="00E44EEE" w:rsidRPr="009079D3" w:rsidRDefault="00E44EEE" w:rsidP="00F32FCE">
            <w:pPr>
              <w:spacing w:line="276" w:lineRule="auto"/>
              <w:rPr>
                <w:b/>
                <w:sz w:val="20"/>
                <w:szCs w:val="20"/>
              </w:rPr>
            </w:pPr>
            <w:r w:rsidRPr="009079D3">
              <w:rPr>
                <w:b/>
                <w:sz w:val="20"/>
                <w:szCs w:val="20"/>
              </w:rPr>
              <w:t>Presenza di sito web/piattaforme/app</w:t>
            </w:r>
          </w:p>
        </w:tc>
        <w:tc>
          <w:tcPr>
            <w:tcW w:w="6650" w:type="dxa"/>
            <w:gridSpan w:val="2"/>
          </w:tcPr>
          <w:p w14:paraId="1D65B42F" w14:textId="77777777" w:rsidR="00E44EEE" w:rsidRPr="009079D3" w:rsidRDefault="00E44EEE" w:rsidP="00F32FCE">
            <w:pPr>
              <w:spacing w:line="276" w:lineRule="auto"/>
              <w:jc w:val="center"/>
              <w:rPr>
                <w:sz w:val="20"/>
                <w:szCs w:val="20"/>
              </w:rPr>
            </w:pPr>
            <w:r w:rsidRPr="009079D3">
              <w:rPr>
                <w:sz w:val="20"/>
                <w:szCs w:val="20"/>
              </w:rPr>
              <w:t>-</w:t>
            </w:r>
          </w:p>
        </w:tc>
      </w:tr>
      <w:tr w:rsidR="00E44EEE" w:rsidRPr="009079D3" w14:paraId="738C803E" w14:textId="77777777" w:rsidTr="009079D3">
        <w:tc>
          <w:tcPr>
            <w:tcW w:w="2972" w:type="dxa"/>
          </w:tcPr>
          <w:p w14:paraId="5AACD9F0" w14:textId="77777777" w:rsidR="00E44EEE" w:rsidRPr="009079D3" w:rsidRDefault="00E44EEE" w:rsidP="00F32FCE">
            <w:pPr>
              <w:spacing w:line="276" w:lineRule="auto"/>
              <w:rPr>
                <w:b/>
                <w:sz w:val="20"/>
                <w:szCs w:val="20"/>
              </w:rPr>
            </w:pPr>
            <w:r w:rsidRPr="009079D3">
              <w:rPr>
                <w:b/>
                <w:sz w:val="20"/>
                <w:szCs w:val="20"/>
              </w:rPr>
              <w:t>Note di analisi</w:t>
            </w:r>
          </w:p>
        </w:tc>
        <w:tc>
          <w:tcPr>
            <w:tcW w:w="6650" w:type="dxa"/>
            <w:gridSpan w:val="2"/>
          </w:tcPr>
          <w:p w14:paraId="3431BF81" w14:textId="77777777" w:rsidR="00E44EEE" w:rsidRPr="009079D3" w:rsidRDefault="00E44EEE" w:rsidP="00F32FCE">
            <w:pPr>
              <w:spacing w:line="276" w:lineRule="auto"/>
              <w:jc w:val="center"/>
              <w:rPr>
                <w:sz w:val="20"/>
                <w:szCs w:val="20"/>
              </w:rPr>
            </w:pPr>
            <w:r w:rsidRPr="009079D3">
              <w:rPr>
                <w:sz w:val="20"/>
                <w:szCs w:val="20"/>
              </w:rPr>
              <w:t>Alla fine dei capitoli dedicati alle tipologie testuali illustrate vi è uno schema della struttura generale di ciascuno e una proposta di griglia di valutazione attraverso 10 punti di cui tener conto.</w:t>
            </w:r>
          </w:p>
        </w:tc>
      </w:tr>
      <w:tr w:rsidR="00E44EEE" w:rsidRPr="009079D3" w14:paraId="31FA76C1" w14:textId="77777777" w:rsidTr="00F32FCE">
        <w:tc>
          <w:tcPr>
            <w:tcW w:w="9622" w:type="dxa"/>
            <w:gridSpan w:val="3"/>
          </w:tcPr>
          <w:p w14:paraId="7020B631" w14:textId="1C3599A7" w:rsidR="00E44EEE" w:rsidRPr="009079D3" w:rsidRDefault="00E44EEE" w:rsidP="00F32FCE">
            <w:pPr>
              <w:spacing w:line="276" w:lineRule="auto"/>
              <w:rPr>
                <w:sz w:val="20"/>
                <w:szCs w:val="20"/>
              </w:rPr>
            </w:pPr>
            <w:r w:rsidRPr="009079D3">
              <w:rPr>
                <w:b/>
                <w:sz w:val="20"/>
                <w:szCs w:val="20"/>
              </w:rPr>
              <w:t>Argomenti presenti</w:t>
            </w:r>
          </w:p>
        </w:tc>
      </w:tr>
      <w:tr w:rsidR="00E44EEE" w:rsidRPr="009079D3" w14:paraId="517DC668" w14:textId="77777777" w:rsidTr="009079D3">
        <w:tc>
          <w:tcPr>
            <w:tcW w:w="2972" w:type="dxa"/>
          </w:tcPr>
          <w:p w14:paraId="70AA94D0" w14:textId="77777777" w:rsidR="00E44EEE" w:rsidRPr="009079D3" w:rsidRDefault="00E44EEE" w:rsidP="00F32FCE">
            <w:pPr>
              <w:spacing w:line="276" w:lineRule="auto"/>
              <w:rPr>
                <w:i/>
                <w:sz w:val="20"/>
                <w:szCs w:val="20"/>
              </w:rPr>
            </w:pPr>
          </w:p>
        </w:tc>
        <w:tc>
          <w:tcPr>
            <w:tcW w:w="1559" w:type="dxa"/>
          </w:tcPr>
          <w:p w14:paraId="5B1BF36F" w14:textId="77777777" w:rsidR="00E44EEE" w:rsidRPr="009079D3" w:rsidRDefault="00E44EEE" w:rsidP="00690D90">
            <w:pPr>
              <w:spacing w:line="276" w:lineRule="auto"/>
              <w:jc w:val="center"/>
              <w:rPr>
                <w:iCs/>
                <w:color w:val="000000" w:themeColor="text1"/>
                <w:sz w:val="20"/>
                <w:szCs w:val="20"/>
              </w:rPr>
            </w:pPr>
            <w:r w:rsidRPr="009079D3">
              <w:rPr>
                <w:iCs/>
                <w:color w:val="000000" w:themeColor="text1"/>
                <w:sz w:val="20"/>
                <w:szCs w:val="20"/>
              </w:rPr>
              <w:t>n. di pagine</w:t>
            </w:r>
          </w:p>
        </w:tc>
        <w:tc>
          <w:tcPr>
            <w:tcW w:w="5091" w:type="dxa"/>
          </w:tcPr>
          <w:p w14:paraId="5A56DD89" w14:textId="77777777" w:rsidR="00E44EEE" w:rsidRPr="009079D3" w:rsidRDefault="00E44EEE" w:rsidP="00690D90">
            <w:pPr>
              <w:spacing w:line="276" w:lineRule="auto"/>
              <w:jc w:val="center"/>
              <w:rPr>
                <w:iCs/>
                <w:color w:val="000000" w:themeColor="text1"/>
                <w:sz w:val="20"/>
                <w:szCs w:val="20"/>
              </w:rPr>
            </w:pPr>
            <w:r w:rsidRPr="009079D3">
              <w:rPr>
                <w:iCs/>
                <w:color w:val="000000" w:themeColor="text1"/>
                <w:sz w:val="20"/>
                <w:szCs w:val="20"/>
              </w:rPr>
              <w:t>Note di approfondimento</w:t>
            </w:r>
          </w:p>
        </w:tc>
      </w:tr>
      <w:tr w:rsidR="00E44EEE" w:rsidRPr="009079D3" w14:paraId="3080D875" w14:textId="77777777" w:rsidTr="009079D3">
        <w:tc>
          <w:tcPr>
            <w:tcW w:w="2972" w:type="dxa"/>
          </w:tcPr>
          <w:p w14:paraId="527E36BB" w14:textId="77777777" w:rsidR="00E44EEE" w:rsidRPr="009079D3" w:rsidRDefault="00E44EEE" w:rsidP="00F32FCE">
            <w:pPr>
              <w:spacing w:line="276" w:lineRule="auto"/>
              <w:rPr>
                <w:i/>
                <w:sz w:val="20"/>
                <w:szCs w:val="20"/>
              </w:rPr>
            </w:pPr>
            <w:r w:rsidRPr="009079D3">
              <w:rPr>
                <w:i/>
                <w:sz w:val="20"/>
                <w:szCs w:val="20"/>
              </w:rPr>
              <w:t xml:space="preserve">Interpunzione </w:t>
            </w:r>
          </w:p>
        </w:tc>
        <w:tc>
          <w:tcPr>
            <w:tcW w:w="1559" w:type="dxa"/>
          </w:tcPr>
          <w:p w14:paraId="4F0674C8" w14:textId="77777777" w:rsidR="00E44EEE" w:rsidRPr="009079D3" w:rsidRDefault="00E44EEE" w:rsidP="00F32FCE">
            <w:pPr>
              <w:spacing w:line="276" w:lineRule="auto"/>
              <w:jc w:val="center"/>
              <w:rPr>
                <w:sz w:val="20"/>
                <w:szCs w:val="20"/>
              </w:rPr>
            </w:pPr>
            <w:r w:rsidRPr="009079D3">
              <w:rPr>
                <w:sz w:val="20"/>
                <w:szCs w:val="20"/>
              </w:rPr>
              <w:t>18</w:t>
            </w:r>
          </w:p>
        </w:tc>
        <w:tc>
          <w:tcPr>
            <w:tcW w:w="5091" w:type="dxa"/>
          </w:tcPr>
          <w:p w14:paraId="45BAF61F" w14:textId="2B9B062E" w:rsidR="00E44EEE" w:rsidRPr="009079D3" w:rsidRDefault="00BD5609" w:rsidP="00F32FCE">
            <w:pPr>
              <w:spacing w:line="276" w:lineRule="auto"/>
              <w:rPr>
                <w:sz w:val="20"/>
                <w:szCs w:val="20"/>
              </w:rPr>
            </w:pPr>
            <w:r w:rsidRPr="009079D3">
              <w:rPr>
                <w:sz w:val="20"/>
                <w:szCs w:val="20"/>
              </w:rPr>
              <w:t>pp. 113-130 – fine capitolo test punteggiatura p. 135</w:t>
            </w:r>
          </w:p>
        </w:tc>
      </w:tr>
      <w:tr w:rsidR="00E44EEE" w:rsidRPr="009079D3" w14:paraId="472E1A4F" w14:textId="77777777" w:rsidTr="009079D3">
        <w:tc>
          <w:tcPr>
            <w:tcW w:w="2972" w:type="dxa"/>
          </w:tcPr>
          <w:p w14:paraId="3FEF89E0" w14:textId="77777777" w:rsidR="00E44EEE" w:rsidRPr="009079D3" w:rsidRDefault="00E44EEE" w:rsidP="00F32FCE">
            <w:pPr>
              <w:spacing w:line="276" w:lineRule="auto"/>
              <w:rPr>
                <w:i/>
                <w:sz w:val="20"/>
                <w:szCs w:val="20"/>
              </w:rPr>
            </w:pPr>
            <w:r w:rsidRPr="009079D3">
              <w:rPr>
                <w:i/>
                <w:sz w:val="20"/>
                <w:szCs w:val="20"/>
              </w:rPr>
              <w:t>Lessico e semantica</w:t>
            </w:r>
          </w:p>
        </w:tc>
        <w:tc>
          <w:tcPr>
            <w:tcW w:w="1559" w:type="dxa"/>
          </w:tcPr>
          <w:p w14:paraId="63893635" w14:textId="77777777" w:rsidR="00E44EEE" w:rsidRPr="009079D3" w:rsidRDefault="00E44EEE" w:rsidP="00F32FCE">
            <w:pPr>
              <w:spacing w:line="276" w:lineRule="auto"/>
              <w:jc w:val="center"/>
              <w:rPr>
                <w:sz w:val="20"/>
                <w:szCs w:val="20"/>
              </w:rPr>
            </w:pPr>
            <w:r w:rsidRPr="009079D3">
              <w:rPr>
                <w:sz w:val="20"/>
                <w:szCs w:val="20"/>
              </w:rPr>
              <w:t>13</w:t>
            </w:r>
          </w:p>
        </w:tc>
        <w:tc>
          <w:tcPr>
            <w:tcW w:w="5091" w:type="dxa"/>
          </w:tcPr>
          <w:p w14:paraId="21F1754F" w14:textId="77777777" w:rsidR="00E44EEE" w:rsidRPr="009079D3" w:rsidRDefault="00E44EEE" w:rsidP="00F32FCE">
            <w:pPr>
              <w:spacing w:line="276" w:lineRule="auto"/>
              <w:rPr>
                <w:sz w:val="20"/>
                <w:szCs w:val="20"/>
              </w:rPr>
            </w:pPr>
          </w:p>
        </w:tc>
      </w:tr>
      <w:tr w:rsidR="00E44EEE" w:rsidRPr="009079D3" w14:paraId="32747A20" w14:textId="77777777" w:rsidTr="009079D3">
        <w:tc>
          <w:tcPr>
            <w:tcW w:w="2972" w:type="dxa"/>
          </w:tcPr>
          <w:p w14:paraId="4EB434E5" w14:textId="77777777" w:rsidR="00E44EEE" w:rsidRPr="009079D3" w:rsidRDefault="00E44EEE" w:rsidP="00F32FCE">
            <w:pPr>
              <w:spacing w:line="276" w:lineRule="auto"/>
              <w:rPr>
                <w:i/>
                <w:sz w:val="20"/>
                <w:szCs w:val="20"/>
              </w:rPr>
            </w:pPr>
            <w:r w:rsidRPr="009079D3">
              <w:rPr>
                <w:i/>
                <w:sz w:val="20"/>
                <w:szCs w:val="20"/>
              </w:rPr>
              <w:t>Scrivere una tesi di laurea</w:t>
            </w:r>
          </w:p>
        </w:tc>
        <w:tc>
          <w:tcPr>
            <w:tcW w:w="1559" w:type="dxa"/>
          </w:tcPr>
          <w:p w14:paraId="725E1A1E" w14:textId="5FBD20BF" w:rsidR="00E44EEE" w:rsidRPr="009079D3" w:rsidRDefault="00812C5F" w:rsidP="00F32FCE">
            <w:pPr>
              <w:spacing w:line="276" w:lineRule="auto"/>
              <w:jc w:val="center"/>
              <w:rPr>
                <w:sz w:val="20"/>
                <w:szCs w:val="20"/>
              </w:rPr>
            </w:pPr>
            <w:r w:rsidRPr="009079D3">
              <w:rPr>
                <w:sz w:val="20"/>
                <w:szCs w:val="20"/>
              </w:rPr>
              <w:t>(</w:t>
            </w:r>
            <w:r w:rsidR="00E44EEE" w:rsidRPr="009079D3">
              <w:rPr>
                <w:sz w:val="20"/>
                <w:szCs w:val="20"/>
              </w:rPr>
              <w:t>1</w:t>
            </w:r>
            <w:r w:rsidR="001B49DA" w:rsidRPr="009079D3">
              <w:rPr>
                <w:sz w:val="20"/>
                <w:szCs w:val="20"/>
              </w:rPr>
              <w:t>0</w:t>
            </w:r>
            <w:r w:rsidRPr="009079D3">
              <w:rPr>
                <w:sz w:val="20"/>
                <w:szCs w:val="20"/>
              </w:rPr>
              <w:t>)</w:t>
            </w:r>
          </w:p>
        </w:tc>
        <w:tc>
          <w:tcPr>
            <w:tcW w:w="5091" w:type="dxa"/>
          </w:tcPr>
          <w:p w14:paraId="1F1CE471" w14:textId="77777777" w:rsidR="00E44EEE" w:rsidRPr="009079D3" w:rsidRDefault="00E44EEE" w:rsidP="00F32FCE">
            <w:pPr>
              <w:spacing w:line="276" w:lineRule="auto"/>
              <w:rPr>
                <w:sz w:val="20"/>
                <w:szCs w:val="20"/>
              </w:rPr>
            </w:pPr>
          </w:p>
        </w:tc>
      </w:tr>
      <w:tr w:rsidR="00812C5F" w:rsidRPr="009079D3" w14:paraId="6EAB2D35" w14:textId="77777777" w:rsidTr="009079D3">
        <w:tc>
          <w:tcPr>
            <w:tcW w:w="2972" w:type="dxa"/>
          </w:tcPr>
          <w:p w14:paraId="710DFD2C" w14:textId="6C9CD84B" w:rsidR="00812C5F" w:rsidRPr="009079D3" w:rsidRDefault="00812C5F" w:rsidP="00F32FCE">
            <w:pPr>
              <w:spacing w:line="276" w:lineRule="auto"/>
              <w:rPr>
                <w:i/>
                <w:sz w:val="20"/>
                <w:szCs w:val="20"/>
              </w:rPr>
            </w:pPr>
            <w:r w:rsidRPr="009079D3">
              <w:rPr>
                <w:i/>
                <w:sz w:val="20"/>
                <w:szCs w:val="20"/>
              </w:rPr>
              <w:t>Tipi di tesi</w:t>
            </w:r>
          </w:p>
        </w:tc>
        <w:tc>
          <w:tcPr>
            <w:tcW w:w="1559" w:type="dxa"/>
          </w:tcPr>
          <w:p w14:paraId="40B677BF" w14:textId="0C309F51" w:rsidR="00812C5F" w:rsidRPr="009079D3" w:rsidRDefault="00812C5F" w:rsidP="00F32FCE">
            <w:pPr>
              <w:spacing w:line="276" w:lineRule="auto"/>
              <w:jc w:val="center"/>
              <w:rPr>
                <w:sz w:val="20"/>
                <w:szCs w:val="20"/>
              </w:rPr>
            </w:pPr>
            <w:r w:rsidRPr="009079D3">
              <w:rPr>
                <w:sz w:val="20"/>
                <w:szCs w:val="20"/>
              </w:rPr>
              <w:t>(1)</w:t>
            </w:r>
          </w:p>
        </w:tc>
        <w:tc>
          <w:tcPr>
            <w:tcW w:w="5091" w:type="dxa"/>
          </w:tcPr>
          <w:p w14:paraId="331CB07B" w14:textId="5B743DA2" w:rsidR="00812C5F" w:rsidRPr="009079D3" w:rsidRDefault="00812C5F" w:rsidP="00F32FCE">
            <w:pPr>
              <w:spacing w:line="276" w:lineRule="auto"/>
              <w:rPr>
                <w:sz w:val="20"/>
                <w:szCs w:val="20"/>
              </w:rPr>
            </w:pPr>
            <w:r w:rsidRPr="009079D3">
              <w:rPr>
                <w:sz w:val="20"/>
                <w:szCs w:val="20"/>
              </w:rPr>
              <w:t>Compilative e di ricerca</w:t>
            </w:r>
          </w:p>
        </w:tc>
      </w:tr>
      <w:tr w:rsidR="00812C5F" w:rsidRPr="009079D3" w14:paraId="020E91A4" w14:textId="77777777" w:rsidTr="009079D3">
        <w:tc>
          <w:tcPr>
            <w:tcW w:w="2972" w:type="dxa"/>
          </w:tcPr>
          <w:p w14:paraId="437B5D62" w14:textId="6DE02270" w:rsidR="00812C5F" w:rsidRPr="009079D3" w:rsidRDefault="00812C5F" w:rsidP="00F32FCE">
            <w:pPr>
              <w:spacing w:line="276" w:lineRule="auto"/>
              <w:rPr>
                <w:i/>
                <w:sz w:val="20"/>
                <w:szCs w:val="20"/>
              </w:rPr>
            </w:pPr>
            <w:r w:rsidRPr="009079D3">
              <w:rPr>
                <w:i/>
                <w:sz w:val="20"/>
                <w:szCs w:val="20"/>
              </w:rPr>
              <w:t>Fonti</w:t>
            </w:r>
          </w:p>
        </w:tc>
        <w:tc>
          <w:tcPr>
            <w:tcW w:w="1559" w:type="dxa"/>
          </w:tcPr>
          <w:p w14:paraId="6EBA622C" w14:textId="10CF848B" w:rsidR="00812C5F" w:rsidRPr="009079D3" w:rsidRDefault="00812C5F" w:rsidP="00F32FCE">
            <w:pPr>
              <w:spacing w:line="276" w:lineRule="auto"/>
              <w:jc w:val="center"/>
              <w:rPr>
                <w:sz w:val="20"/>
                <w:szCs w:val="20"/>
              </w:rPr>
            </w:pPr>
            <w:r w:rsidRPr="009079D3">
              <w:rPr>
                <w:sz w:val="20"/>
                <w:szCs w:val="20"/>
              </w:rPr>
              <w:t>(3)</w:t>
            </w:r>
          </w:p>
        </w:tc>
        <w:tc>
          <w:tcPr>
            <w:tcW w:w="5091" w:type="dxa"/>
          </w:tcPr>
          <w:p w14:paraId="7F552F90" w14:textId="77777777" w:rsidR="00812C5F" w:rsidRPr="009079D3" w:rsidRDefault="00812C5F" w:rsidP="00F32FCE">
            <w:pPr>
              <w:spacing w:line="276" w:lineRule="auto"/>
              <w:rPr>
                <w:sz w:val="20"/>
                <w:szCs w:val="20"/>
              </w:rPr>
            </w:pPr>
          </w:p>
        </w:tc>
      </w:tr>
      <w:tr w:rsidR="00812C5F" w:rsidRPr="009079D3" w14:paraId="2A649ED0" w14:textId="77777777" w:rsidTr="009079D3">
        <w:tc>
          <w:tcPr>
            <w:tcW w:w="2972" w:type="dxa"/>
          </w:tcPr>
          <w:p w14:paraId="2148E83D" w14:textId="2369141D" w:rsidR="00812C5F" w:rsidRPr="009079D3" w:rsidRDefault="001B49DA" w:rsidP="00F32FCE">
            <w:pPr>
              <w:spacing w:line="276" w:lineRule="auto"/>
              <w:rPr>
                <w:i/>
                <w:sz w:val="20"/>
                <w:szCs w:val="20"/>
              </w:rPr>
            </w:pPr>
            <w:r w:rsidRPr="009079D3">
              <w:rPr>
                <w:i/>
                <w:sz w:val="20"/>
                <w:szCs w:val="20"/>
              </w:rPr>
              <w:t>Struttura generale</w:t>
            </w:r>
          </w:p>
        </w:tc>
        <w:tc>
          <w:tcPr>
            <w:tcW w:w="1559" w:type="dxa"/>
          </w:tcPr>
          <w:p w14:paraId="0502434E" w14:textId="3C4A5D22" w:rsidR="00812C5F" w:rsidRPr="009079D3" w:rsidRDefault="001B49DA" w:rsidP="00F32FCE">
            <w:pPr>
              <w:spacing w:line="276" w:lineRule="auto"/>
              <w:jc w:val="center"/>
              <w:rPr>
                <w:sz w:val="20"/>
                <w:szCs w:val="20"/>
              </w:rPr>
            </w:pPr>
            <w:r w:rsidRPr="009079D3">
              <w:rPr>
                <w:sz w:val="20"/>
                <w:szCs w:val="20"/>
              </w:rPr>
              <w:t>(3)</w:t>
            </w:r>
          </w:p>
        </w:tc>
        <w:tc>
          <w:tcPr>
            <w:tcW w:w="5091" w:type="dxa"/>
          </w:tcPr>
          <w:p w14:paraId="42DCC454" w14:textId="77777777" w:rsidR="00812C5F" w:rsidRPr="009079D3" w:rsidRDefault="00812C5F" w:rsidP="00F32FCE">
            <w:pPr>
              <w:spacing w:line="276" w:lineRule="auto"/>
              <w:rPr>
                <w:sz w:val="20"/>
                <w:szCs w:val="20"/>
              </w:rPr>
            </w:pPr>
          </w:p>
        </w:tc>
      </w:tr>
      <w:tr w:rsidR="00E44EEE" w:rsidRPr="009079D3" w14:paraId="27A1C5A0" w14:textId="77777777" w:rsidTr="009079D3">
        <w:tc>
          <w:tcPr>
            <w:tcW w:w="2972" w:type="dxa"/>
          </w:tcPr>
          <w:p w14:paraId="397DE482" w14:textId="77777777" w:rsidR="00E44EEE" w:rsidRPr="009079D3" w:rsidRDefault="00E44EEE" w:rsidP="00F32FCE">
            <w:pPr>
              <w:spacing w:line="276" w:lineRule="auto"/>
              <w:rPr>
                <w:i/>
                <w:sz w:val="20"/>
                <w:szCs w:val="20"/>
              </w:rPr>
            </w:pPr>
            <w:r w:rsidRPr="009079D3">
              <w:rPr>
                <w:i/>
                <w:sz w:val="20"/>
                <w:szCs w:val="20"/>
              </w:rPr>
              <w:t>Scrivere una tesina per un esame</w:t>
            </w:r>
          </w:p>
        </w:tc>
        <w:tc>
          <w:tcPr>
            <w:tcW w:w="1559" w:type="dxa"/>
          </w:tcPr>
          <w:p w14:paraId="2DB422A0" w14:textId="0BE3B4C0" w:rsidR="00E44EEE" w:rsidRPr="009079D3" w:rsidRDefault="001B49DA" w:rsidP="00F32FCE">
            <w:pPr>
              <w:spacing w:line="276" w:lineRule="auto"/>
              <w:jc w:val="center"/>
              <w:rPr>
                <w:sz w:val="20"/>
                <w:szCs w:val="20"/>
              </w:rPr>
            </w:pPr>
            <w:r w:rsidRPr="009079D3">
              <w:rPr>
                <w:sz w:val="20"/>
                <w:szCs w:val="20"/>
              </w:rPr>
              <w:t>1</w:t>
            </w:r>
          </w:p>
        </w:tc>
        <w:tc>
          <w:tcPr>
            <w:tcW w:w="5091" w:type="dxa"/>
          </w:tcPr>
          <w:p w14:paraId="72A10DF8" w14:textId="77777777" w:rsidR="00E44EEE" w:rsidRPr="009079D3" w:rsidRDefault="00E44EEE" w:rsidP="00F32FCE">
            <w:pPr>
              <w:spacing w:line="276" w:lineRule="auto"/>
              <w:rPr>
                <w:sz w:val="20"/>
                <w:szCs w:val="20"/>
              </w:rPr>
            </w:pPr>
          </w:p>
        </w:tc>
      </w:tr>
      <w:tr w:rsidR="00E44EEE" w:rsidRPr="009079D3" w14:paraId="0FF19DE7" w14:textId="77777777" w:rsidTr="009079D3">
        <w:tc>
          <w:tcPr>
            <w:tcW w:w="2972" w:type="dxa"/>
          </w:tcPr>
          <w:p w14:paraId="04275F93" w14:textId="77777777" w:rsidR="00E44EEE" w:rsidRPr="009079D3" w:rsidRDefault="00E44EEE" w:rsidP="00F32FCE">
            <w:pPr>
              <w:spacing w:line="276" w:lineRule="auto"/>
              <w:rPr>
                <w:i/>
                <w:sz w:val="20"/>
                <w:szCs w:val="20"/>
              </w:rPr>
            </w:pPr>
            <w:r w:rsidRPr="009079D3">
              <w:rPr>
                <w:i/>
                <w:sz w:val="20"/>
                <w:szCs w:val="20"/>
              </w:rPr>
              <w:t>Scrivere una bibliografia</w:t>
            </w:r>
          </w:p>
        </w:tc>
        <w:tc>
          <w:tcPr>
            <w:tcW w:w="1559" w:type="dxa"/>
          </w:tcPr>
          <w:p w14:paraId="758A32B6" w14:textId="77777777" w:rsidR="00E44EEE" w:rsidRPr="009079D3" w:rsidRDefault="00E44EEE" w:rsidP="00F32FCE">
            <w:pPr>
              <w:spacing w:line="276" w:lineRule="auto"/>
              <w:jc w:val="center"/>
              <w:rPr>
                <w:sz w:val="20"/>
                <w:szCs w:val="20"/>
              </w:rPr>
            </w:pPr>
            <w:r w:rsidRPr="009079D3">
              <w:rPr>
                <w:sz w:val="20"/>
                <w:szCs w:val="20"/>
              </w:rPr>
              <w:t>11</w:t>
            </w:r>
          </w:p>
        </w:tc>
        <w:tc>
          <w:tcPr>
            <w:tcW w:w="5091" w:type="dxa"/>
          </w:tcPr>
          <w:p w14:paraId="51C865AE" w14:textId="77777777" w:rsidR="00E44EEE" w:rsidRPr="009079D3" w:rsidRDefault="00E44EEE" w:rsidP="00F32FCE">
            <w:pPr>
              <w:spacing w:line="276" w:lineRule="auto"/>
              <w:rPr>
                <w:sz w:val="20"/>
                <w:szCs w:val="20"/>
              </w:rPr>
            </w:pPr>
          </w:p>
        </w:tc>
      </w:tr>
      <w:tr w:rsidR="00E44EEE" w:rsidRPr="009079D3" w14:paraId="743C2CE0" w14:textId="77777777" w:rsidTr="009079D3">
        <w:tc>
          <w:tcPr>
            <w:tcW w:w="2972" w:type="dxa"/>
          </w:tcPr>
          <w:p w14:paraId="6BD29F35" w14:textId="77777777" w:rsidR="00E44EEE" w:rsidRPr="009079D3" w:rsidRDefault="00E44EEE" w:rsidP="00F32FCE">
            <w:pPr>
              <w:spacing w:line="276" w:lineRule="auto"/>
              <w:rPr>
                <w:i/>
                <w:sz w:val="20"/>
                <w:szCs w:val="20"/>
              </w:rPr>
            </w:pPr>
            <w:r w:rsidRPr="009079D3">
              <w:rPr>
                <w:i/>
                <w:sz w:val="20"/>
                <w:szCs w:val="20"/>
              </w:rPr>
              <w:t>Come fare citazioni</w:t>
            </w:r>
          </w:p>
        </w:tc>
        <w:tc>
          <w:tcPr>
            <w:tcW w:w="1559" w:type="dxa"/>
          </w:tcPr>
          <w:p w14:paraId="0A32B0F0" w14:textId="77777777" w:rsidR="00E44EEE" w:rsidRPr="009079D3" w:rsidRDefault="00E44EEE" w:rsidP="00F32FCE">
            <w:pPr>
              <w:spacing w:line="276" w:lineRule="auto"/>
              <w:jc w:val="center"/>
              <w:rPr>
                <w:sz w:val="20"/>
                <w:szCs w:val="20"/>
              </w:rPr>
            </w:pPr>
            <w:r w:rsidRPr="009079D3">
              <w:rPr>
                <w:sz w:val="20"/>
                <w:szCs w:val="20"/>
              </w:rPr>
              <w:t>1</w:t>
            </w:r>
          </w:p>
        </w:tc>
        <w:tc>
          <w:tcPr>
            <w:tcW w:w="5091" w:type="dxa"/>
          </w:tcPr>
          <w:p w14:paraId="55BAA441" w14:textId="77777777" w:rsidR="00E44EEE" w:rsidRPr="009079D3" w:rsidRDefault="00E44EEE" w:rsidP="00F32FCE">
            <w:pPr>
              <w:spacing w:line="276" w:lineRule="auto"/>
              <w:rPr>
                <w:sz w:val="20"/>
                <w:szCs w:val="20"/>
              </w:rPr>
            </w:pPr>
          </w:p>
        </w:tc>
      </w:tr>
      <w:tr w:rsidR="00E44EEE" w:rsidRPr="009079D3" w14:paraId="2FA5DA4E" w14:textId="77777777" w:rsidTr="009079D3">
        <w:tc>
          <w:tcPr>
            <w:tcW w:w="2972" w:type="dxa"/>
          </w:tcPr>
          <w:p w14:paraId="4392705B" w14:textId="77777777" w:rsidR="00E44EEE" w:rsidRPr="009079D3" w:rsidRDefault="00E44EEE" w:rsidP="00F32FCE">
            <w:pPr>
              <w:spacing w:line="276" w:lineRule="auto"/>
              <w:rPr>
                <w:i/>
                <w:sz w:val="20"/>
                <w:szCs w:val="20"/>
              </w:rPr>
            </w:pPr>
            <w:r w:rsidRPr="009079D3">
              <w:rPr>
                <w:i/>
                <w:sz w:val="20"/>
                <w:szCs w:val="20"/>
              </w:rPr>
              <w:t>Come fare le note</w:t>
            </w:r>
          </w:p>
        </w:tc>
        <w:tc>
          <w:tcPr>
            <w:tcW w:w="1559" w:type="dxa"/>
          </w:tcPr>
          <w:p w14:paraId="63ED2AF3" w14:textId="77777777" w:rsidR="00E44EEE" w:rsidRPr="009079D3" w:rsidRDefault="00E44EEE" w:rsidP="00F32FCE">
            <w:pPr>
              <w:spacing w:line="276" w:lineRule="auto"/>
              <w:jc w:val="center"/>
              <w:rPr>
                <w:sz w:val="20"/>
                <w:szCs w:val="20"/>
              </w:rPr>
            </w:pPr>
            <w:r w:rsidRPr="009079D3">
              <w:rPr>
                <w:sz w:val="20"/>
                <w:szCs w:val="20"/>
              </w:rPr>
              <w:t>1</w:t>
            </w:r>
          </w:p>
        </w:tc>
        <w:tc>
          <w:tcPr>
            <w:tcW w:w="5091" w:type="dxa"/>
          </w:tcPr>
          <w:p w14:paraId="1C958897" w14:textId="77777777" w:rsidR="00E44EEE" w:rsidRPr="009079D3" w:rsidRDefault="00E44EEE" w:rsidP="00F32FCE">
            <w:pPr>
              <w:spacing w:line="276" w:lineRule="auto"/>
              <w:rPr>
                <w:sz w:val="20"/>
                <w:szCs w:val="20"/>
              </w:rPr>
            </w:pPr>
          </w:p>
        </w:tc>
      </w:tr>
      <w:tr w:rsidR="00E44EEE" w:rsidRPr="009079D3" w14:paraId="3DD9C6B1" w14:textId="77777777" w:rsidTr="009079D3">
        <w:tc>
          <w:tcPr>
            <w:tcW w:w="2972" w:type="dxa"/>
          </w:tcPr>
          <w:p w14:paraId="08B4A6D3" w14:textId="77777777" w:rsidR="00E44EEE" w:rsidRPr="009079D3" w:rsidRDefault="00E44EEE" w:rsidP="00F32FCE">
            <w:pPr>
              <w:spacing w:line="276" w:lineRule="auto"/>
              <w:rPr>
                <w:i/>
                <w:sz w:val="20"/>
                <w:szCs w:val="20"/>
              </w:rPr>
            </w:pPr>
            <w:r w:rsidRPr="009079D3">
              <w:rPr>
                <w:i/>
                <w:sz w:val="20"/>
                <w:szCs w:val="20"/>
              </w:rPr>
              <w:t>Testare le capacità di scrittura</w:t>
            </w:r>
          </w:p>
        </w:tc>
        <w:tc>
          <w:tcPr>
            <w:tcW w:w="1559" w:type="dxa"/>
          </w:tcPr>
          <w:p w14:paraId="1570A0E1" w14:textId="77777777" w:rsidR="00E44EEE" w:rsidRPr="009079D3" w:rsidRDefault="00E44EEE" w:rsidP="00F32FCE">
            <w:pPr>
              <w:spacing w:line="276" w:lineRule="auto"/>
              <w:jc w:val="center"/>
              <w:rPr>
                <w:sz w:val="20"/>
                <w:szCs w:val="20"/>
              </w:rPr>
            </w:pPr>
            <w:r w:rsidRPr="009079D3">
              <w:rPr>
                <w:sz w:val="20"/>
                <w:szCs w:val="20"/>
              </w:rPr>
              <w:t>15</w:t>
            </w:r>
          </w:p>
        </w:tc>
        <w:tc>
          <w:tcPr>
            <w:tcW w:w="5091" w:type="dxa"/>
          </w:tcPr>
          <w:p w14:paraId="1CD8A25F" w14:textId="77777777" w:rsidR="00E44EEE" w:rsidRPr="009079D3" w:rsidRDefault="00E44EEE" w:rsidP="00F32FCE">
            <w:pPr>
              <w:spacing w:line="276" w:lineRule="auto"/>
              <w:rPr>
                <w:sz w:val="20"/>
                <w:szCs w:val="20"/>
              </w:rPr>
            </w:pPr>
            <w:r w:rsidRPr="009079D3">
              <w:rPr>
                <w:sz w:val="20"/>
                <w:szCs w:val="20"/>
              </w:rPr>
              <w:t xml:space="preserve">Individuazione delle </w:t>
            </w:r>
            <w:proofErr w:type="gramStart"/>
            <w:r w:rsidRPr="009079D3">
              <w:rPr>
                <w:sz w:val="20"/>
                <w:szCs w:val="20"/>
              </w:rPr>
              <w:t>lacune  iniziali</w:t>
            </w:r>
            <w:proofErr w:type="gramEnd"/>
            <w:r w:rsidRPr="009079D3">
              <w:rPr>
                <w:sz w:val="20"/>
                <w:szCs w:val="20"/>
              </w:rPr>
              <w:t xml:space="preserve"> attraverso il test d’ingresso</w:t>
            </w:r>
          </w:p>
        </w:tc>
      </w:tr>
      <w:tr w:rsidR="00E44EEE" w:rsidRPr="009079D3" w14:paraId="11E1FD04" w14:textId="77777777" w:rsidTr="009079D3">
        <w:tc>
          <w:tcPr>
            <w:tcW w:w="2972" w:type="dxa"/>
          </w:tcPr>
          <w:p w14:paraId="66A84645" w14:textId="77777777" w:rsidR="00E44EEE" w:rsidRPr="009079D3" w:rsidRDefault="00E44EEE" w:rsidP="00F32FCE">
            <w:pPr>
              <w:spacing w:line="276" w:lineRule="auto"/>
              <w:rPr>
                <w:i/>
                <w:sz w:val="20"/>
                <w:szCs w:val="20"/>
              </w:rPr>
            </w:pPr>
            <w:r w:rsidRPr="009079D3">
              <w:rPr>
                <w:i/>
                <w:sz w:val="20"/>
                <w:szCs w:val="20"/>
              </w:rPr>
              <w:t>Ortografia</w:t>
            </w:r>
          </w:p>
        </w:tc>
        <w:tc>
          <w:tcPr>
            <w:tcW w:w="1559" w:type="dxa"/>
          </w:tcPr>
          <w:p w14:paraId="609CBA54" w14:textId="77777777" w:rsidR="00E44EEE" w:rsidRPr="009079D3" w:rsidRDefault="00E44EEE" w:rsidP="00F32FCE">
            <w:pPr>
              <w:spacing w:line="276" w:lineRule="auto"/>
              <w:jc w:val="center"/>
              <w:rPr>
                <w:sz w:val="20"/>
                <w:szCs w:val="20"/>
              </w:rPr>
            </w:pPr>
            <w:r w:rsidRPr="009079D3">
              <w:rPr>
                <w:sz w:val="20"/>
                <w:szCs w:val="20"/>
              </w:rPr>
              <w:t>11</w:t>
            </w:r>
          </w:p>
        </w:tc>
        <w:tc>
          <w:tcPr>
            <w:tcW w:w="5091" w:type="dxa"/>
          </w:tcPr>
          <w:p w14:paraId="77A50C9E" w14:textId="77777777" w:rsidR="00E44EEE" w:rsidRPr="009079D3" w:rsidRDefault="00E44EEE" w:rsidP="00F32FCE">
            <w:pPr>
              <w:spacing w:line="276" w:lineRule="auto"/>
              <w:rPr>
                <w:sz w:val="20"/>
                <w:szCs w:val="20"/>
              </w:rPr>
            </w:pPr>
          </w:p>
        </w:tc>
      </w:tr>
      <w:tr w:rsidR="00E44EEE" w:rsidRPr="009079D3" w14:paraId="45BA15A3" w14:textId="77777777" w:rsidTr="009079D3">
        <w:tc>
          <w:tcPr>
            <w:tcW w:w="2972" w:type="dxa"/>
          </w:tcPr>
          <w:p w14:paraId="25B4406C" w14:textId="77777777" w:rsidR="00E44EEE" w:rsidRPr="009079D3" w:rsidRDefault="00E44EEE" w:rsidP="00F32FCE">
            <w:pPr>
              <w:spacing w:line="276" w:lineRule="auto"/>
              <w:rPr>
                <w:i/>
                <w:sz w:val="20"/>
                <w:szCs w:val="20"/>
              </w:rPr>
            </w:pPr>
            <w:r w:rsidRPr="009079D3">
              <w:rPr>
                <w:i/>
                <w:sz w:val="20"/>
                <w:szCs w:val="20"/>
              </w:rPr>
              <w:t>Morfologia</w:t>
            </w:r>
          </w:p>
        </w:tc>
        <w:tc>
          <w:tcPr>
            <w:tcW w:w="1559" w:type="dxa"/>
          </w:tcPr>
          <w:p w14:paraId="0F182B08" w14:textId="77777777" w:rsidR="00E44EEE" w:rsidRPr="009079D3" w:rsidRDefault="00E44EEE" w:rsidP="00F32FCE">
            <w:pPr>
              <w:spacing w:line="276" w:lineRule="auto"/>
              <w:jc w:val="center"/>
              <w:rPr>
                <w:sz w:val="20"/>
                <w:szCs w:val="20"/>
              </w:rPr>
            </w:pPr>
            <w:r w:rsidRPr="009079D3">
              <w:rPr>
                <w:sz w:val="20"/>
                <w:szCs w:val="20"/>
              </w:rPr>
              <w:t>32</w:t>
            </w:r>
          </w:p>
        </w:tc>
        <w:tc>
          <w:tcPr>
            <w:tcW w:w="5091" w:type="dxa"/>
          </w:tcPr>
          <w:p w14:paraId="2D37836F" w14:textId="77777777" w:rsidR="00E44EEE" w:rsidRPr="009079D3" w:rsidRDefault="00E44EEE" w:rsidP="00F32FCE">
            <w:pPr>
              <w:spacing w:line="276" w:lineRule="auto"/>
              <w:rPr>
                <w:sz w:val="20"/>
                <w:szCs w:val="20"/>
              </w:rPr>
            </w:pPr>
          </w:p>
        </w:tc>
      </w:tr>
      <w:tr w:rsidR="00E44EEE" w:rsidRPr="009079D3" w14:paraId="2FEF9D2A" w14:textId="77777777" w:rsidTr="009079D3">
        <w:tc>
          <w:tcPr>
            <w:tcW w:w="2972" w:type="dxa"/>
          </w:tcPr>
          <w:p w14:paraId="0EDCDFAA" w14:textId="77777777" w:rsidR="00E44EEE" w:rsidRPr="009079D3" w:rsidRDefault="00E44EEE" w:rsidP="00F32FCE">
            <w:pPr>
              <w:spacing w:line="276" w:lineRule="auto"/>
              <w:rPr>
                <w:i/>
                <w:sz w:val="20"/>
                <w:szCs w:val="20"/>
              </w:rPr>
            </w:pPr>
            <w:r w:rsidRPr="009079D3">
              <w:rPr>
                <w:i/>
                <w:sz w:val="20"/>
                <w:szCs w:val="20"/>
              </w:rPr>
              <w:t>Sintassi</w:t>
            </w:r>
          </w:p>
        </w:tc>
        <w:tc>
          <w:tcPr>
            <w:tcW w:w="1559" w:type="dxa"/>
          </w:tcPr>
          <w:p w14:paraId="4A7D413E" w14:textId="77777777" w:rsidR="00E44EEE" w:rsidRPr="009079D3" w:rsidRDefault="00E44EEE" w:rsidP="00F32FCE">
            <w:pPr>
              <w:spacing w:line="276" w:lineRule="auto"/>
              <w:jc w:val="center"/>
              <w:rPr>
                <w:sz w:val="20"/>
                <w:szCs w:val="20"/>
              </w:rPr>
            </w:pPr>
            <w:r w:rsidRPr="009079D3">
              <w:rPr>
                <w:sz w:val="20"/>
                <w:szCs w:val="20"/>
              </w:rPr>
              <w:t>12</w:t>
            </w:r>
          </w:p>
        </w:tc>
        <w:tc>
          <w:tcPr>
            <w:tcW w:w="5091" w:type="dxa"/>
          </w:tcPr>
          <w:p w14:paraId="423CC21D" w14:textId="77777777" w:rsidR="00E44EEE" w:rsidRPr="009079D3" w:rsidRDefault="00E44EEE" w:rsidP="00F32FCE">
            <w:pPr>
              <w:spacing w:line="276" w:lineRule="auto"/>
              <w:rPr>
                <w:sz w:val="20"/>
                <w:szCs w:val="20"/>
              </w:rPr>
            </w:pPr>
          </w:p>
        </w:tc>
      </w:tr>
      <w:tr w:rsidR="00E44EEE" w:rsidRPr="009079D3" w14:paraId="2BCFE13E" w14:textId="77777777" w:rsidTr="009079D3">
        <w:trPr>
          <w:trHeight w:val="416"/>
        </w:trPr>
        <w:tc>
          <w:tcPr>
            <w:tcW w:w="2972" w:type="dxa"/>
          </w:tcPr>
          <w:p w14:paraId="166D2ACE" w14:textId="77777777" w:rsidR="00E44EEE" w:rsidRPr="009079D3" w:rsidRDefault="00E44EEE" w:rsidP="00F32FCE">
            <w:pPr>
              <w:spacing w:line="276" w:lineRule="auto"/>
              <w:rPr>
                <w:i/>
                <w:sz w:val="20"/>
                <w:szCs w:val="20"/>
              </w:rPr>
            </w:pPr>
            <w:r w:rsidRPr="009079D3">
              <w:rPr>
                <w:i/>
                <w:sz w:val="20"/>
                <w:szCs w:val="20"/>
              </w:rPr>
              <w:lastRenderedPageBreak/>
              <w:t>Editing</w:t>
            </w:r>
          </w:p>
        </w:tc>
        <w:tc>
          <w:tcPr>
            <w:tcW w:w="1559" w:type="dxa"/>
          </w:tcPr>
          <w:p w14:paraId="750FCC71" w14:textId="77777777" w:rsidR="00E44EEE" w:rsidRPr="009079D3" w:rsidRDefault="00E44EEE" w:rsidP="00F32FCE">
            <w:pPr>
              <w:spacing w:line="276" w:lineRule="auto"/>
              <w:jc w:val="center"/>
              <w:rPr>
                <w:sz w:val="20"/>
                <w:szCs w:val="20"/>
              </w:rPr>
            </w:pPr>
            <w:r w:rsidRPr="009079D3">
              <w:rPr>
                <w:sz w:val="20"/>
                <w:szCs w:val="20"/>
              </w:rPr>
              <w:t>9</w:t>
            </w:r>
          </w:p>
        </w:tc>
        <w:tc>
          <w:tcPr>
            <w:tcW w:w="5091" w:type="dxa"/>
          </w:tcPr>
          <w:p w14:paraId="7A23004F" w14:textId="77777777" w:rsidR="00E44EEE" w:rsidRPr="009079D3" w:rsidRDefault="00E44EEE" w:rsidP="00F32FCE">
            <w:pPr>
              <w:spacing w:line="276" w:lineRule="auto"/>
              <w:rPr>
                <w:sz w:val="20"/>
                <w:szCs w:val="20"/>
              </w:rPr>
            </w:pPr>
            <w:r w:rsidRPr="009079D3">
              <w:rPr>
                <w:sz w:val="20"/>
                <w:szCs w:val="20"/>
              </w:rPr>
              <w:t>Correzione delle bozze: punteggiatura, refusi, errori</w:t>
            </w:r>
          </w:p>
        </w:tc>
      </w:tr>
      <w:tr w:rsidR="00E44EEE" w:rsidRPr="009079D3" w14:paraId="12DA1B7D" w14:textId="77777777" w:rsidTr="009079D3">
        <w:trPr>
          <w:trHeight w:val="416"/>
        </w:trPr>
        <w:tc>
          <w:tcPr>
            <w:tcW w:w="2972" w:type="dxa"/>
          </w:tcPr>
          <w:p w14:paraId="6100DBD1" w14:textId="77777777" w:rsidR="00E44EEE" w:rsidRPr="009079D3" w:rsidRDefault="00E44EEE" w:rsidP="00F32FCE">
            <w:pPr>
              <w:spacing w:line="276" w:lineRule="auto"/>
              <w:rPr>
                <w:i/>
                <w:sz w:val="20"/>
                <w:szCs w:val="20"/>
              </w:rPr>
            </w:pPr>
            <w:r w:rsidRPr="009079D3">
              <w:rPr>
                <w:i/>
                <w:sz w:val="20"/>
                <w:szCs w:val="20"/>
              </w:rPr>
              <w:t>Scrivere una parafrasi</w:t>
            </w:r>
          </w:p>
        </w:tc>
        <w:tc>
          <w:tcPr>
            <w:tcW w:w="1559" w:type="dxa"/>
          </w:tcPr>
          <w:p w14:paraId="78FDC806" w14:textId="77777777" w:rsidR="00E44EEE" w:rsidRPr="009079D3" w:rsidRDefault="00E44EEE" w:rsidP="00F32FCE">
            <w:pPr>
              <w:spacing w:line="276" w:lineRule="auto"/>
              <w:jc w:val="center"/>
              <w:rPr>
                <w:sz w:val="20"/>
                <w:szCs w:val="20"/>
              </w:rPr>
            </w:pPr>
            <w:r w:rsidRPr="009079D3">
              <w:rPr>
                <w:sz w:val="20"/>
                <w:szCs w:val="20"/>
              </w:rPr>
              <w:t>7</w:t>
            </w:r>
          </w:p>
        </w:tc>
        <w:tc>
          <w:tcPr>
            <w:tcW w:w="5091" w:type="dxa"/>
          </w:tcPr>
          <w:p w14:paraId="3AEF8BFC" w14:textId="77777777" w:rsidR="00E44EEE" w:rsidRPr="009079D3" w:rsidRDefault="00E44EEE" w:rsidP="00F32FCE">
            <w:pPr>
              <w:spacing w:line="276" w:lineRule="auto"/>
              <w:rPr>
                <w:sz w:val="20"/>
                <w:szCs w:val="20"/>
              </w:rPr>
            </w:pPr>
          </w:p>
        </w:tc>
      </w:tr>
      <w:tr w:rsidR="00E44EEE" w:rsidRPr="009079D3" w14:paraId="7C273817" w14:textId="77777777" w:rsidTr="009079D3">
        <w:trPr>
          <w:trHeight w:val="416"/>
        </w:trPr>
        <w:tc>
          <w:tcPr>
            <w:tcW w:w="2972" w:type="dxa"/>
          </w:tcPr>
          <w:p w14:paraId="545D5530" w14:textId="77777777" w:rsidR="00E44EEE" w:rsidRPr="009079D3" w:rsidRDefault="00E44EEE" w:rsidP="00F32FCE">
            <w:pPr>
              <w:spacing w:line="276" w:lineRule="auto"/>
              <w:rPr>
                <w:i/>
                <w:sz w:val="20"/>
                <w:szCs w:val="20"/>
              </w:rPr>
            </w:pPr>
            <w:r w:rsidRPr="009079D3">
              <w:rPr>
                <w:i/>
                <w:sz w:val="20"/>
                <w:szCs w:val="20"/>
              </w:rPr>
              <w:t>Scrivere una scaletta</w:t>
            </w:r>
          </w:p>
        </w:tc>
        <w:tc>
          <w:tcPr>
            <w:tcW w:w="1559" w:type="dxa"/>
          </w:tcPr>
          <w:p w14:paraId="1B99F6EB" w14:textId="09591F6C" w:rsidR="00E44EEE" w:rsidRPr="009079D3" w:rsidRDefault="00E44EEE" w:rsidP="00F32FCE">
            <w:pPr>
              <w:spacing w:line="276" w:lineRule="auto"/>
              <w:jc w:val="center"/>
              <w:rPr>
                <w:sz w:val="20"/>
                <w:szCs w:val="20"/>
              </w:rPr>
            </w:pPr>
            <w:r w:rsidRPr="009079D3">
              <w:rPr>
                <w:sz w:val="20"/>
                <w:szCs w:val="20"/>
              </w:rPr>
              <w:t>5</w:t>
            </w:r>
            <w:r w:rsidR="00812C5F" w:rsidRPr="009079D3">
              <w:rPr>
                <w:sz w:val="20"/>
                <w:szCs w:val="20"/>
              </w:rPr>
              <w:t>+(1)</w:t>
            </w:r>
          </w:p>
        </w:tc>
        <w:tc>
          <w:tcPr>
            <w:tcW w:w="5091" w:type="dxa"/>
          </w:tcPr>
          <w:p w14:paraId="7CA25F19" w14:textId="77777777" w:rsidR="00E44EEE" w:rsidRPr="009079D3" w:rsidRDefault="00E44EEE" w:rsidP="00F32FCE">
            <w:pPr>
              <w:spacing w:line="276" w:lineRule="auto"/>
              <w:rPr>
                <w:sz w:val="20"/>
                <w:szCs w:val="20"/>
              </w:rPr>
            </w:pPr>
          </w:p>
        </w:tc>
      </w:tr>
      <w:tr w:rsidR="00E44EEE" w:rsidRPr="009079D3" w14:paraId="79CD1B34" w14:textId="77777777" w:rsidTr="009079D3">
        <w:trPr>
          <w:trHeight w:val="416"/>
        </w:trPr>
        <w:tc>
          <w:tcPr>
            <w:tcW w:w="2972" w:type="dxa"/>
          </w:tcPr>
          <w:p w14:paraId="079FCDDC" w14:textId="77777777" w:rsidR="00E44EEE" w:rsidRPr="009079D3" w:rsidRDefault="00E44EEE" w:rsidP="00F32FCE">
            <w:pPr>
              <w:spacing w:line="276" w:lineRule="auto"/>
              <w:rPr>
                <w:i/>
                <w:sz w:val="20"/>
                <w:szCs w:val="20"/>
              </w:rPr>
            </w:pPr>
            <w:r w:rsidRPr="009079D3">
              <w:rPr>
                <w:i/>
                <w:sz w:val="20"/>
                <w:szCs w:val="20"/>
              </w:rPr>
              <w:t>Scrivere un riassunto</w:t>
            </w:r>
          </w:p>
        </w:tc>
        <w:tc>
          <w:tcPr>
            <w:tcW w:w="1559" w:type="dxa"/>
          </w:tcPr>
          <w:p w14:paraId="18A91C02" w14:textId="77777777" w:rsidR="00E44EEE" w:rsidRPr="009079D3" w:rsidRDefault="00E44EEE" w:rsidP="00F32FCE">
            <w:pPr>
              <w:spacing w:line="276" w:lineRule="auto"/>
              <w:jc w:val="center"/>
              <w:rPr>
                <w:sz w:val="20"/>
                <w:szCs w:val="20"/>
              </w:rPr>
            </w:pPr>
            <w:r w:rsidRPr="009079D3">
              <w:rPr>
                <w:sz w:val="20"/>
                <w:szCs w:val="20"/>
              </w:rPr>
              <w:t>15</w:t>
            </w:r>
          </w:p>
        </w:tc>
        <w:tc>
          <w:tcPr>
            <w:tcW w:w="5091" w:type="dxa"/>
          </w:tcPr>
          <w:p w14:paraId="2AA43D36" w14:textId="77777777" w:rsidR="00E44EEE" w:rsidRPr="009079D3" w:rsidRDefault="00E44EEE" w:rsidP="00F32FCE">
            <w:pPr>
              <w:spacing w:line="276" w:lineRule="auto"/>
              <w:rPr>
                <w:sz w:val="20"/>
                <w:szCs w:val="20"/>
              </w:rPr>
            </w:pPr>
          </w:p>
        </w:tc>
      </w:tr>
      <w:tr w:rsidR="00E44EEE" w:rsidRPr="009079D3" w14:paraId="59D464E8" w14:textId="77777777" w:rsidTr="009079D3">
        <w:trPr>
          <w:trHeight w:val="416"/>
        </w:trPr>
        <w:tc>
          <w:tcPr>
            <w:tcW w:w="2972" w:type="dxa"/>
          </w:tcPr>
          <w:p w14:paraId="4C998AE2" w14:textId="77777777" w:rsidR="00E44EEE" w:rsidRPr="009079D3" w:rsidRDefault="00E44EEE" w:rsidP="00F32FCE">
            <w:pPr>
              <w:spacing w:line="276" w:lineRule="auto"/>
              <w:rPr>
                <w:i/>
                <w:sz w:val="20"/>
                <w:szCs w:val="20"/>
              </w:rPr>
            </w:pPr>
            <w:r w:rsidRPr="009079D3">
              <w:rPr>
                <w:i/>
                <w:sz w:val="20"/>
                <w:szCs w:val="20"/>
              </w:rPr>
              <w:t>Come si fa l’analisi di un testo</w:t>
            </w:r>
          </w:p>
        </w:tc>
        <w:tc>
          <w:tcPr>
            <w:tcW w:w="1559" w:type="dxa"/>
          </w:tcPr>
          <w:p w14:paraId="3971D6A5" w14:textId="77777777" w:rsidR="00E44EEE" w:rsidRPr="009079D3" w:rsidRDefault="00E44EEE" w:rsidP="00F32FCE">
            <w:pPr>
              <w:spacing w:line="276" w:lineRule="auto"/>
              <w:jc w:val="center"/>
              <w:rPr>
                <w:sz w:val="20"/>
                <w:szCs w:val="20"/>
              </w:rPr>
            </w:pPr>
            <w:r w:rsidRPr="009079D3">
              <w:rPr>
                <w:sz w:val="20"/>
                <w:szCs w:val="20"/>
              </w:rPr>
              <w:t>14</w:t>
            </w:r>
          </w:p>
        </w:tc>
        <w:tc>
          <w:tcPr>
            <w:tcW w:w="5091" w:type="dxa"/>
          </w:tcPr>
          <w:p w14:paraId="5F4449E9" w14:textId="77777777" w:rsidR="00E44EEE" w:rsidRPr="009079D3" w:rsidRDefault="00E44EEE" w:rsidP="00F32FCE">
            <w:pPr>
              <w:spacing w:line="276" w:lineRule="auto"/>
              <w:rPr>
                <w:sz w:val="20"/>
                <w:szCs w:val="20"/>
              </w:rPr>
            </w:pPr>
            <w:r w:rsidRPr="009079D3">
              <w:rPr>
                <w:sz w:val="20"/>
                <w:szCs w:val="20"/>
              </w:rPr>
              <w:t>Poetico, narrativo, teatrale, cinematografico, saggistico</w:t>
            </w:r>
          </w:p>
        </w:tc>
      </w:tr>
      <w:tr w:rsidR="00E44EEE" w:rsidRPr="009079D3" w14:paraId="67A91A22" w14:textId="77777777" w:rsidTr="009079D3">
        <w:trPr>
          <w:trHeight w:val="416"/>
        </w:trPr>
        <w:tc>
          <w:tcPr>
            <w:tcW w:w="2972" w:type="dxa"/>
          </w:tcPr>
          <w:p w14:paraId="442FFC63" w14:textId="77777777" w:rsidR="00E44EEE" w:rsidRPr="009079D3" w:rsidRDefault="00E44EEE" w:rsidP="00F32FCE">
            <w:pPr>
              <w:spacing w:line="276" w:lineRule="auto"/>
              <w:rPr>
                <w:i/>
                <w:sz w:val="20"/>
                <w:szCs w:val="20"/>
              </w:rPr>
            </w:pPr>
            <w:r w:rsidRPr="009079D3">
              <w:rPr>
                <w:i/>
                <w:sz w:val="20"/>
                <w:szCs w:val="20"/>
              </w:rPr>
              <w:t>Scrivere la sintesi di un testo</w:t>
            </w:r>
          </w:p>
        </w:tc>
        <w:tc>
          <w:tcPr>
            <w:tcW w:w="1559" w:type="dxa"/>
          </w:tcPr>
          <w:p w14:paraId="7FF22F36" w14:textId="77777777" w:rsidR="00E44EEE" w:rsidRPr="009079D3" w:rsidRDefault="00E44EEE" w:rsidP="00F32FCE">
            <w:pPr>
              <w:spacing w:line="276" w:lineRule="auto"/>
              <w:jc w:val="center"/>
              <w:rPr>
                <w:sz w:val="20"/>
                <w:szCs w:val="20"/>
              </w:rPr>
            </w:pPr>
            <w:r w:rsidRPr="009079D3">
              <w:rPr>
                <w:sz w:val="20"/>
                <w:szCs w:val="20"/>
              </w:rPr>
              <w:t>7</w:t>
            </w:r>
          </w:p>
        </w:tc>
        <w:tc>
          <w:tcPr>
            <w:tcW w:w="5091" w:type="dxa"/>
          </w:tcPr>
          <w:p w14:paraId="090A353D" w14:textId="77777777" w:rsidR="00E44EEE" w:rsidRPr="009079D3" w:rsidRDefault="00E44EEE" w:rsidP="00F32FCE">
            <w:pPr>
              <w:spacing w:line="276" w:lineRule="auto"/>
              <w:rPr>
                <w:iCs/>
                <w:sz w:val="20"/>
                <w:szCs w:val="20"/>
              </w:rPr>
            </w:pPr>
            <w:r w:rsidRPr="009079D3">
              <w:rPr>
                <w:iCs/>
                <w:sz w:val="20"/>
                <w:szCs w:val="20"/>
              </w:rPr>
              <w:t>la riscrittura</w:t>
            </w:r>
          </w:p>
        </w:tc>
      </w:tr>
      <w:tr w:rsidR="00E44EEE" w:rsidRPr="009079D3" w14:paraId="7CBBD426" w14:textId="77777777" w:rsidTr="009079D3">
        <w:trPr>
          <w:trHeight w:val="416"/>
        </w:trPr>
        <w:tc>
          <w:tcPr>
            <w:tcW w:w="2972" w:type="dxa"/>
          </w:tcPr>
          <w:p w14:paraId="5D5C744C" w14:textId="77777777" w:rsidR="00E44EEE" w:rsidRPr="009079D3" w:rsidRDefault="00E44EEE" w:rsidP="00F32FCE">
            <w:pPr>
              <w:spacing w:line="276" w:lineRule="auto"/>
              <w:rPr>
                <w:i/>
                <w:sz w:val="20"/>
                <w:szCs w:val="20"/>
              </w:rPr>
            </w:pPr>
            <w:r w:rsidRPr="009079D3">
              <w:rPr>
                <w:i/>
                <w:sz w:val="20"/>
                <w:szCs w:val="20"/>
              </w:rPr>
              <w:t>Scrivere un testo argomentativo</w:t>
            </w:r>
          </w:p>
        </w:tc>
        <w:tc>
          <w:tcPr>
            <w:tcW w:w="1559" w:type="dxa"/>
          </w:tcPr>
          <w:p w14:paraId="3EE681AB" w14:textId="3617C3F9" w:rsidR="00E44EEE" w:rsidRPr="009079D3" w:rsidRDefault="00E44EEE" w:rsidP="00F32FCE">
            <w:pPr>
              <w:spacing w:line="276" w:lineRule="auto"/>
              <w:jc w:val="center"/>
              <w:rPr>
                <w:sz w:val="20"/>
                <w:szCs w:val="20"/>
              </w:rPr>
            </w:pPr>
            <w:r w:rsidRPr="009079D3">
              <w:rPr>
                <w:sz w:val="20"/>
                <w:szCs w:val="20"/>
              </w:rPr>
              <w:t>20</w:t>
            </w:r>
            <w:r w:rsidR="001B49DA" w:rsidRPr="009079D3">
              <w:rPr>
                <w:sz w:val="20"/>
                <w:szCs w:val="20"/>
              </w:rPr>
              <w:t>+(2)</w:t>
            </w:r>
          </w:p>
        </w:tc>
        <w:tc>
          <w:tcPr>
            <w:tcW w:w="5091" w:type="dxa"/>
          </w:tcPr>
          <w:p w14:paraId="2C0952D7" w14:textId="77777777" w:rsidR="00E44EEE" w:rsidRPr="009079D3" w:rsidRDefault="00E44EEE" w:rsidP="00F32FCE">
            <w:pPr>
              <w:spacing w:line="276" w:lineRule="auto"/>
              <w:rPr>
                <w:sz w:val="20"/>
                <w:szCs w:val="20"/>
              </w:rPr>
            </w:pPr>
            <w:r w:rsidRPr="009079D3">
              <w:rPr>
                <w:sz w:val="20"/>
                <w:szCs w:val="20"/>
              </w:rPr>
              <w:t>Tecniche dell’argomentazione</w:t>
            </w:r>
          </w:p>
        </w:tc>
      </w:tr>
      <w:tr w:rsidR="00E44EEE" w:rsidRPr="009079D3" w14:paraId="5DA692D3" w14:textId="77777777" w:rsidTr="009079D3">
        <w:trPr>
          <w:trHeight w:val="416"/>
        </w:trPr>
        <w:tc>
          <w:tcPr>
            <w:tcW w:w="2972" w:type="dxa"/>
          </w:tcPr>
          <w:p w14:paraId="4CC6B209" w14:textId="77777777" w:rsidR="00E44EEE" w:rsidRPr="009079D3" w:rsidRDefault="00E44EEE" w:rsidP="00F32FCE">
            <w:pPr>
              <w:spacing w:line="276" w:lineRule="auto"/>
              <w:rPr>
                <w:i/>
                <w:sz w:val="20"/>
                <w:szCs w:val="20"/>
              </w:rPr>
            </w:pPr>
            <w:r w:rsidRPr="009079D3">
              <w:rPr>
                <w:i/>
                <w:sz w:val="20"/>
                <w:szCs w:val="20"/>
              </w:rPr>
              <w:t>La scrittura giornalistica</w:t>
            </w:r>
          </w:p>
        </w:tc>
        <w:tc>
          <w:tcPr>
            <w:tcW w:w="1559" w:type="dxa"/>
          </w:tcPr>
          <w:p w14:paraId="7DA8E366" w14:textId="77777777" w:rsidR="00E44EEE" w:rsidRPr="009079D3" w:rsidRDefault="00E44EEE" w:rsidP="00F32FCE">
            <w:pPr>
              <w:spacing w:line="276" w:lineRule="auto"/>
              <w:jc w:val="center"/>
              <w:rPr>
                <w:sz w:val="20"/>
                <w:szCs w:val="20"/>
              </w:rPr>
            </w:pPr>
            <w:r w:rsidRPr="009079D3">
              <w:rPr>
                <w:sz w:val="20"/>
                <w:szCs w:val="20"/>
              </w:rPr>
              <w:t>15</w:t>
            </w:r>
          </w:p>
        </w:tc>
        <w:tc>
          <w:tcPr>
            <w:tcW w:w="5091" w:type="dxa"/>
          </w:tcPr>
          <w:p w14:paraId="5328C1FB" w14:textId="77777777" w:rsidR="00E44EEE" w:rsidRPr="009079D3" w:rsidRDefault="00E44EEE" w:rsidP="00F32FCE">
            <w:pPr>
              <w:spacing w:line="276" w:lineRule="auto"/>
              <w:rPr>
                <w:sz w:val="20"/>
                <w:szCs w:val="20"/>
              </w:rPr>
            </w:pPr>
          </w:p>
        </w:tc>
      </w:tr>
      <w:tr w:rsidR="00E44EEE" w:rsidRPr="009079D3" w14:paraId="44941BB2" w14:textId="77777777" w:rsidTr="009079D3">
        <w:trPr>
          <w:trHeight w:val="416"/>
        </w:trPr>
        <w:tc>
          <w:tcPr>
            <w:tcW w:w="2972" w:type="dxa"/>
          </w:tcPr>
          <w:p w14:paraId="5A5B7DEB" w14:textId="77777777" w:rsidR="00E44EEE" w:rsidRPr="009079D3" w:rsidRDefault="00E44EEE" w:rsidP="00F32FCE">
            <w:pPr>
              <w:spacing w:line="276" w:lineRule="auto"/>
              <w:rPr>
                <w:i/>
                <w:sz w:val="20"/>
                <w:szCs w:val="20"/>
              </w:rPr>
            </w:pPr>
            <w:r w:rsidRPr="009079D3">
              <w:rPr>
                <w:i/>
                <w:sz w:val="20"/>
                <w:szCs w:val="20"/>
              </w:rPr>
              <w:t>Scrivere una recensione</w:t>
            </w:r>
          </w:p>
        </w:tc>
        <w:tc>
          <w:tcPr>
            <w:tcW w:w="1559" w:type="dxa"/>
          </w:tcPr>
          <w:p w14:paraId="02FA9557" w14:textId="77777777" w:rsidR="00E44EEE" w:rsidRPr="009079D3" w:rsidRDefault="00E44EEE" w:rsidP="00F32FCE">
            <w:pPr>
              <w:spacing w:line="276" w:lineRule="auto"/>
              <w:jc w:val="center"/>
              <w:rPr>
                <w:sz w:val="20"/>
                <w:szCs w:val="20"/>
              </w:rPr>
            </w:pPr>
            <w:r w:rsidRPr="009079D3">
              <w:rPr>
                <w:sz w:val="20"/>
                <w:szCs w:val="20"/>
              </w:rPr>
              <w:t>11</w:t>
            </w:r>
          </w:p>
        </w:tc>
        <w:tc>
          <w:tcPr>
            <w:tcW w:w="5091" w:type="dxa"/>
          </w:tcPr>
          <w:p w14:paraId="623FCC79" w14:textId="77777777" w:rsidR="00E44EEE" w:rsidRPr="009079D3" w:rsidRDefault="00E44EEE" w:rsidP="00F32FCE">
            <w:pPr>
              <w:spacing w:line="276" w:lineRule="auto"/>
              <w:rPr>
                <w:sz w:val="20"/>
                <w:szCs w:val="20"/>
              </w:rPr>
            </w:pPr>
          </w:p>
        </w:tc>
      </w:tr>
      <w:tr w:rsidR="00E44EEE" w:rsidRPr="009079D3" w14:paraId="7F7EC92E" w14:textId="77777777" w:rsidTr="009079D3">
        <w:trPr>
          <w:trHeight w:val="416"/>
        </w:trPr>
        <w:tc>
          <w:tcPr>
            <w:tcW w:w="2972" w:type="dxa"/>
          </w:tcPr>
          <w:p w14:paraId="00F74F10" w14:textId="77777777" w:rsidR="00E44EEE" w:rsidRPr="009079D3" w:rsidRDefault="00E44EEE" w:rsidP="00F32FCE">
            <w:pPr>
              <w:spacing w:line="276" w:lineRule="auto"/>
              <w:rPr>
                <w:i/>
                <w:sz w:val="20"/>
                <w:szCs w:val="20"/>
              </w:rPr>
            </w:pPr>
            <w:r w:rsidRPr="009079D3">
              <w:rPr>
                <w:i/>
                <w:sz w:val="20"/>
                <w:szCs w:val="20"/>
              </w:rPr>
              <w:t>Scrittura di un saggio</w:t>
            </w:r>
          </w:p>
        </w:tc>
        <w:tc>
          <w:tcPr>
            <w:tcW w:w="1559" w:type="dxa"/>
          </w:tcPr>
          <w:p w14:paraId="2AA0D2A9" w14:textId="77777777" w:rsidR="00E44EEE" w:rsidRPr="009079D3" w:rsidRDefault="00E44EEE" w:rsidP="00F32FCE">
            <w:pPr>
              <w:spacing w:line="276" w:lineRule="auto"/>
              <w:jc w:val="center"/>
              <w:rPr>
                <w:sz w:val="20"/>
                <w:szCs w:val="20"/>
              </w:rPr>
            </w:pPr>
            <w:r w:rsidRPr="009079D3">
              <w:rPr>
                <w:sz w:val="20"/>
                <w:szCs w:val="20"/>
              </w:rPr>
              <w:t>12</w:t>
            </w:r>
          </w:p>
        </w:tc>
        <w:tc>
          <w:tcPr>
            <w:tcW w:w="5091" w:type="dxa"/>
          </w:tcPr>
          <w:p w14:paraId="76BE598F" w14:textId="77777777" w:rsidR="00E44EEE" w:rsidRPr="009079D3" w:rsidRDefault="00E44EEE" w:rsidP="00F32FCE">
            <w:pPr>
              <w:spacing w:line="276" w:lineRule="auto"/>
              <w:rPr>
                <w:sz w:val="20"/>
                <w:szCs w:val="20"/>
              </w:rPr>
            </w:pPr>
            <w:r w:rsidRPr="009079D3">
              <w:rPr>
                <w:sz w:val="20"/>
                <w:szCs w:val="20"/>
              </w:rPr>
              <w:t>Saggio breve</w:t>
            </w:r>
          </w:p>
        </w:tc>
      </w:tr>
      <w:tr w:rsidR="00E44EEE" w:rsidRPr="009079D3" w14:paraId="1D369DBC" w14:textId="77777777" w:rsidTr="009079D3">
        <w:trPr>
          <w:trHeight w:val="416"/>
        </w:trPr>
        <w:tc>
          <w:tcPr>
            <w:tcW w:w="2972" w:type="dxa"/>
          </w:tcPr>
          <w:p w14:paraId="3DF8E678" w14:textId="77777777" w:rsidR="00E44EEE" w:rsidRPr="009079D3" w:rsidRDefault="00E44EEE" w:rsidP="00F32FCE">
            <w:pPr>
              <w:spacing w:line="276" w:lineRule="auto"/>
              <w:rPr>
                <w:i/>
                <w:sz w:val="20"/>
                <w:szCs w:val="20"/>
              </w:rPr>
            </w:pPr>
            <w:r w:rsidRPr="009079D3">
              <w:rPr>
                <w:i/>
                <w:sz w:val="20"/>
                <w:szCs w:val="20"/>
              </w:rPr>
              <w:t>Scrivere un tema</w:t>
            </w:r>
          </w:p>
        </w:tc>
        <w:tc>
          <w:tcPr>
            <w:tcW w:w="1559" w:type="dxa"/>
          </w:tcPr>
          <w:p w14:paraId="10AE4DB5" w14:textId="77777777" w:rsidR="00E44EEE" w:rsidRPr="009079D3" w:rsidRDefault="00E44EEE" w:rsidP="00F32FCE">
            <w:pPr>
              <w:spacing w:line="276" w:lineRule="auto"/>
              <w:jc w:val="center"/>
              <w:rPr>
                <w:sz w:val="20"/>
                <w:szCs w:val="20"/>
              </w:rPr>
            </w:pPr>
            <w:r w:rsidRPr="009079D3">
              <w:rPr>
                <w:sz w:val="20"/>
                <w:szCs w:val="20"/>
              </w:rPr>
              <w:t>4</w:t>
            </w:r>
          </w:p>
        </w:tc>
        <w:tc>
          <w:tcPr>
            <w:tcW w:w="5091" w:type="dxa"/>
          </w:tcPr>
          <w:p w14:paraId="09E7D081" w14:textId="77777777" w:rsidR="00E44EEE" w:rsidRPr="009079D3" w:rsidRDefault="00E44EEE" w:rsidP="00F32FCE">
            <w:pPr>
              <w:spacing w:line="276" w:lineRule="auto"/>
              <w:rPr>
                <w:sz w:val="20"/>
                <w:szCs w:val="20"/>
              </w:rPr>
            </w:pPr>
          </w:p>
        </w:tc>
      </w:tr>
      <w:tr w:rsidR="00E44EEE" w:rsidRPr="009079D3" w14:paraId="2CCE414B" w14:textId="77777777" w:rsidTr="009079D3">
        <w:trPr>
          <w:trHeight w:val="416"/>
        </w:trPr>
        <w:tc>
          <w:tcPr>
            <w:tcW w:w="2972" w:type="dxa"/>
          </w:tcPr>
          <w:p w14:paraId="534E09F7" w14:textId="77777777" w:rsidR="00E44EEE" w:rsidRPr="009079D3" w:rsidRDefault="00E44EEE" w:rsidP="00F32FCE">
            <w:pPr>
              <w:spacing w:line="276" w:lineRule="auto"/>
              <w:rPr>
                <w:i/>
                <w:sz w:val="20"/>
                <w:szCs w:val="20"/>
              </w:rPr>
            </w:pPr>
            <w:r w:rsidRPr="009079D3">
              <w:rPr>
                <w:i/>
                <w:sz w:val="20"/>
                <w:szCs w:val="20"/>
              </w:rPr>
              <w:t>Caratteri e composizione tipografica</w:t>
            </w:r>
          </w:p>
        </w:tc>
        <w:tc>
          <w:tcPr>
            <w:tcW w:w="1559" w:type="dxa"/>
          </w:tcPr>
          <w:p w14:paraId="73E12C4F" w14:textId="77777777" w:rsidR="00E44EEE" w:rsidRPr="009079D3" w:rsidRDefault="00E44EEE" w:rsidP="00F32FCE">
            <w:pPr>
              <w:spacing w:line="276" w:lineRule="auto"/>
              <w:jc w:val="center"/>
              <w:rPr>
                <w:sz w:val="20"/>
                <w:szCs w:val="20"/>
              </w:rPr>
            </w:pPr>
            <w:r w:rsidRPr="009079D3">
              <w:rPr>
                <w:sz w:val="20"/>
                <w:szCs w:val="20"/>
              </w:rPr>
              <w:t>12</w:t>
            </w:r>
          </w:p>
        </w:tc>
        <w:tc>
          <w:tcPr>
            <w:tcW w:w="5091" w:type="dxa"/>
          </w:tcPr>
          <w:p w14:paraId="206DBBE7" w14:textId="77777777" w:rsidR="00E44EEE" w:rsidRPr="009079D3" w:rsidRDefault="00E44EEE" w:rsidP="00F32FCE">
            <w:pPr>
              <w:spacing w:line="276" w:lineRule="auto"/>
              <w:rPr>
                <w:sz w:val="20"/>
                <w:szCs w:val="20"/>
              </w:rPr>
            </w:pPr>
            <w:r w:rsidRPr="009079D3">
              <w:rPr>
                <w:sz w:val="20"/>
                <w:szCs w:val="20"/>
              </w:rPr>
              <w:t>Scelta dei caratteri, impostazione della pagina, corsivo, grassetto, maiuscoletto, spazi bianchi, caratteri speciali, virgolette, apostrofo, -d eufonica, numeri e date, accenti, minuscolo, maiuscolo, parole straniere, i titoli</w:t>
            </w:r>
          </w:p>
        </w:tc>
      </w:tr>
      <w:tr w:rsidR="00E44EEE" w:rsidRPr="009079D3" w14:paraId="374C7C87" w14:textId="77777777" w:rsidTr="009079D3">
        <w:trPr>
          <w:trHeight w:val="416"/>
        </w:trPr>
        <w:tc>
          <w:tcPr>
            <w:tcW w:w="2972" w:type="dxa"/>
          </w:tcPr>
          <w:p w14:paraId="7FABB2CF" w14:textId="77777777" w:rsidR="00E44EEE" w:rsidRPr="009079D3" w:rsidRDefault="00E44EEE" w:rsidP="00F32FCE">
            <w:pPr>
              <w:spacing w:line="276" w:lineRule="auto"/>
              <w:rPr>
                <w:i/>
                <w:sz w:val="20"/>
                <w:szCs w:val="20"/>
              </w:rPr>
            </w:pPr>
            <w:r w:rsidRPr="009079D3">
              <w:rPr>
                <w:i/>
                <w:sz w:val="20"/>
                <w:szCs w:val="20"/>
              </w:rPr>
              <w:t>Immagini, tabelle, figure</w:t>
            </w:r>
          </w:p>
        </w:tc>
        <w:tc>
          <w:tcPr>
            <w:tcW w:w="1559" w:type="dxa"/>
          </w:tcPr>
          <w:p w14:paraId="78F7A3DC" w14:textId="77777777" w:rsidR="00E44EEE" w:rsidRPr="009079D3" w:rsidRDefault="00E44EEE" w:rsidP="00F32FCE">
            <w:pPr>
              <w:spacing w:line="276" w:lineRule="auto"/>
              <w:jc w:val="center"/>
              <w:rPr>
                <w:sz w:val="20"/>
                <w:szCs w:val="20"/>
              </w:rPr>
            </w:pPr>
            <w:r w:rsidRPr="009079D3">
              <w:rPr>
                <w:sz w:val="20"/>
                <w:szCs w:val="20"/>
              </w:rPr>
              <w:t>1</w:t>
            </w:r>
          </w:p>
        </w:tc>
        <w:tc>
          <w:tcPr>
            <w:tcW w:w="5091" w:type="dxa"/>
          </w:tcPr>
          <w:p w14:paraId="4F562815" w14:textId="77777777" w:rsidR="00E44EEE" w:rsidRPr="009079D3" w:rsidRDefault="00E44EEE" w:rsidP="00F32FCE">
            <w:pPr>
              <w:spacing w:line="276" w:lineRule="auto"/>
              <w:rPr>
                <w:sz w:val="20"/>
                <w:szCs w:val="20"/>
              </w:rPr>
            </w:pPr>
          </w:p>
        </w:tc>
      </w:tr>
    </w:tbl>
    <w:p w14:paraId="0C522B27" w14:textId="77777777" w:rsidR="00E44EEE" w:rsidRDefault="00E44EEE" w:rsidP="00E44EEE"/>
    <w:p w14:paraId="77749B49" w14:textId="77777777" w:rsidR="00690D90" w:rsidRDefault="00690D90" w:rsidP="00E44EEE">
      <w:pPr>
        <w:rPr>
          <w:b/>
        </w:rPr>
      </w:pPr>
    </w:p>
    <w:p w14:paraId="474E1E0E" w14:textId="70EAB6D2" w:rsidR="00E44EEE" w:rsidRDefault="00E44EEE" w:rsidP="00E44EEE">
      <w:pPr>
        <w:rPr>
          <w:b/>
        </w:rPr>
      </w:pPr>
      <w:r w:rsidRPr="00742632">
        <w:rPr>
          <w:b/>
        </w:rPr>
        <w:t>Descrizione breve del testo</w:t>
      </w:r>
    </w:p>
    <w:p w14:paraId="65EDDAAB" w14:textId="77777777" w:rsidR="00690D90" w:rsidRPr="00B62EAE" w:rsidRDefault="00690D90" w:rsidP="00E44EEE">
      <w:pPr>
        <w:rPr>
          <w:b/>
        </w:rPr>
      </w:pPr>
    </w:p>
    <w:p w14:paraId="1AE3E358" w14:textId="77777777" w:rsidR="00E44EEE" w:rsidRDefault="00E44EEE" w:rsidP="00E44EEE">
      <w:pPr>
        <w:jc w:val="both"/>
      </w:pPr>
      <w:r>
        <w:rPr>
          <w:noProof/>
        </w:rPr>
        <w:drawing>
          <wp:anchor distT="0" distB="0" distL="114300" distR="114300" simplePos="0" relativeHeight="251659264" behindDoc="0" locked="0" layoutInCell="1" allowOverlap="1" wp14:anchorId="319009F5" wp14:editId="7DDAB9D1">
            <wp:simplePos x="0" y="0"/>
            <wp:positionH relativeFrom="column">
              <wp:posOffset>41910</wp:posOffset>
            </wp:positionH>
            <wp:positionV relativeFrom="paragraph">
              <wp:posOffset>0</wp:posOffset>
            </wp:positionV>
            <wp:extent cx="1072515" cy="1630680"/>
            <wp:effectExtent l="0" t="0" r="0" b="762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a:extLst>
                        <a:ext uri="{28A0092B-C50C-407E-A947-70E740481C1C}">
                          <a14:useLocalDpi xmlns:a14="http://schemas.microsoft.com/office/drawing/2010/main" val="0"/>
                        </a:ext>
                      </a:extLst>
                    </a:blip>
                    <a:stretch>
                      <a:fillRect/>
                    </a:stretch>
                  </pic:blipFill>
                  <pic:spPr>
                    <a:xfrm>
                      <a:off x="0" y="0"/>
                      <a:ext cx="1072515" cy="1630680"/>
                    </a:xfrm>
                    <a:prstGeom prst="rect">
                      <a:avLst/>
                    </a:prstGeom>
                  </pic:spPr>
                </pic:pic>
              </a:graphicData>
            </a:graphic>
            <wp14:sizeRelH relativeFrom="margin">
              <wp14:pctWidth>0</wp14:pctWidth>
            </wp14:sizeRelH>
            <wp14:sizeRelV relativeFrom="margin">
              <wp14:pctHeight>0</wp14:pctHeight>
            </wp14:sizeRelV>
          </wp:anchor>
        </w:drawing>
      </w:r>
      <w:r w:rsidRPr="00DB2540">
        <w:t>Il volume è stato pensato per fornire un supporto ai Laboratori di scrittura organizzati dalle università</w:t>
      </w:r>
      <w:r>
        <w:t>. Nasce dall’esperienza quinquennale di docenza dell’autrice nei corsi di “Laboratorio di scrittura critico-argomentativa” della Facoltà di Lettere dell’Università “La Sapienza” di Roma e dall’esperienza di coordinazione del sevizio “Tutorato per l’italiano scritto” (durato soltanto due anni per mancanza di fondi) offerto a tutti gli studenti dell’Ateneo che avvertissero la necessità di acquisire una maggiore padronanza nella loro capacità di scrittura o che sentissero il bisogno di qualche utile consiglio per la stesura della tesi di laurea.</w:t>
      </w:r>
    </w:p>
    <w:p w14:paraId="33955BCB" w14:textId="77777777" w:rsidR="00E44EEE" w:rsidRDefault="00E44EEE" w:rsidP="00E44EEE">
      <w:pPr>
        <w:jc w:val="both"/>
      </w:pPr>
    </w:p>
    <w:p w14:paraId="03EF56C3" w14:textId="77777777" w:rsidR="00E44EEE" w:rsidRDefault="00E44EEE" w:rsidP="00E44EEE">
      <w:pPr>
        <w:jc w:val="both"/>
      </w:pPr>
      <w:r>
        <w:t xml:space="preserve">Il libro è strutturato in due parti: </w:t>
      </w:r>
    </w:p>
    <w:p w14:paraId="0FE02C6B" w14:textId="77777777" w:rsidR="00E44EEE" w:rsidRDefault="00E44EEE" w:rsidP="00E44EEE">
      <w:pPr>
        <w:pStyle w:val="Paragrafoelenco"/>
        <w:numPr>
          <w:ilvl w:val="0"/>
          <w:numId w:val="3"/>
        </w:numPr>
        <w:jc w:val="both"/>
      </w:pPr>
      <w:r>
        <w:t>l</w:t>
      </w:r>
      <w:r w:rsidRPr="00DB2540">
        <w:t xml:space="preserve">a </w:t>
      </w:r>
      <w:r>
        <w:t>p</w:t>
      </w:r>
      <w:r w:rsidRPr="00DB2540">
        <w:t>rima propone degli esercizi che mirano a colmare alcune lacune riguardanti gli aspetti formali della scrittura</w:t>
      </w:r>
      <w:r>
        <w:t xml:space="preserve">: </w:t>
      </w:r>
      <w:r w:rsidRPr="00DB2540">
        <w:t>ortografia, morfologia, sintassi, lessico, punteggiatura</w:t>
      </w:r>
      <w:r>
        <w:t xml:space="preserve"> (un capitolo ciascuno); e</w:t>
      </w:r>
      <w:r w:rsidRPr="00DB2540">
        <w:t xml:space="preserve"> un capitoletto è dedicato alla correzione delle bozze. </w:t>
      </w:r>
    </w:p>
    <w:p w14:paraId="0336286A" w14:textId="297D4861" w:rsidR="00E44EEE" w:rsidRDefault="00E44EEE" w:rsidP="00690D90">
      <w:pPr>
        <w:pStyle w:val="Paragrafoelenco"/>
        <w:numPr>
          <w:ilvl w:val="0"/>
          <w:numId w:val="3"/>
        </w:numPr>
        <w:jc w:val="both"/>
      </w:pPr>
      <w:r>
        <w:t>l</w:t>
      </w:r>
      <w:r w:rsidRPr="00DB2540">
        <w:t xml:space="preserve">a </w:t>
      </w:r>
      <w:r>
        <w:t>s</w:t>
      </w:r>
      <w:r w:rsidRPr="00DB2540">
        <w:t>econda parte tratta, invece, di una scelta di tipologie testuali utili agli studenti per affrontare l'Esame di Stato o per il loro curriculum universitario (parafrasi, riassunto, analisi testuale, articolo di giornale, recensione, saggio breve, tema,</w:t>
      </w:r>
      <w:r>
        <w:t xml:space="preserve"> </w:t>
      </w:r>
      <w:r w:rsidRPr="00DB2540">
        <w:t xml:space="preserve">tesina, tesi di laurea etc.). </w:t>
      </w:r>
    </w:p>
    <w:p w14:paraId="0B95002A" w14:textId="4F76293E" w:rsidR="00E44EEE" w:rsidRDefault="00E44EEE" w:rsidP="00E44EEE">
      <w:pPr>
        <w:jc w:val="both"/>
      </w:pPr>
      <w:r>
        <w:t xml:space="preserve">L’impostazione del manuale è di tipo pratico. Prevede box specificamente indirizzati ai docenti che </w:t>
      </w:r>
      <w:r w:rsidRPr="00DB2540">
        <w:t>suggeriscono strategi</w:t>
      </w:r>
      <w:r>
        <w:t xml:space="preserve">e date dall’esperienza dell’autrice e </w:t>
      </w:r>
      <w:r w:rsidRPr="00DB2540">
        <w:t>segnala</w:t>
      </w:r>
      <w:r>
        <w:t>no</w:t>
      </w:r>
      <w:r w:rsidRPr="00DB2540">
        <w:t xml:space="preserve"> gli errori più frequenti riscontrabili nella maggioranza degli studenti</w:t>
      </w:r>
      <w:r>
        <w:t xml:space="preserve">. Tali box sono strutturati in modo da essere leggibili anche ai discenti, per offrire a questi ultimi la possibilità di comprendere la strategia didattica di </w:t>
      </w:r>
      <w:r>
        <w:lastRenderedPageBreak/>
        <w:t>volta in volta messa in atto, chiarendo gli obiettivi che le esercitazioni si prefiggono e le motivazioni per cui si è deciso di approfondire determinati argomenti piuttosto che altri.</w:t>
      </w:r>
    </w:p>
    <w:p w14:paraId="0167F1EE" w14:textId="3AC3F313" w:rsidR="008034D1" w:rsidRPr="00E44EEE" w:rsidRDefault="00E44EEE" w:rsidP="00E44EEE">
      <w:pPr>
        <w:jc w:val="both"/>
      </w:pPr>
      <w:r>
        <w:t>N</w:t>
      </w:r>
      <w:r w:rsidRPr="00DB2540">
        <w:t>ell'Appendice finale</w:t>
      </w:r>
      <w:r>
        <w:t xml:space="preserve"> sono fornite </w:t>
      </w:r>
      <w:r w:rsidRPr="00DB2540">
        <w:t>le soluzioni agli esercizi più complessi</w:t>
      </w:r>
      <w:r>
        <w:t>.</w:t>
      </w:r>
    </w:p>
    <w:sectPr w:rsidR="008034D1" w:rsidRPr="00E44EEE" w:rsidSect="00C21A79">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4629B" w14:textId="77777777" w:rsidR="003E1ADC" w:rsidRDefault="003E1ADC" w:rsidP="00690D90">
      <w:r>
        <w:separator/>
      </w:r>
    </w:p>
  </w:endnote>
  <w:endnote w:type="continuationSeparator" w:id="0">
    <w:p w14:paraId="0B4D7209" w14:textId="77777777" w:rsidR="003E1ADC" w:rsidRDefault="003E1ADC" w:rsidP="0069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0641C" w14:textId="77777777" w:rsidR="003E1ADC" w:rsidRDefault="003E1ADC" w:rsidP="00690D90">
      <w:r>
        <w:separator/>
      </w:r>
    </w:p>
  </w:footnote>
  <w:footnote w:type="continuationSeparator" w:id="0">
    <w:p w14:paraId="337499D8" w14:textId="77777777" w:rsidR="003E1ADC" w:rsidRDefault="003E1ADC" w:rsidP="0069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6C4E1" w14:textId="77777777" w:rsidR="00690D90" w:rsidRPr="002323EE" w:rsidRDefault="00690D90" w:rsidP="00690D90">
    <w:pPr>
      <w:shd w:val="clear" w:color="auto" w:fill="FFFFFF"/>
      <w:rPr>
        <w:rFonts w:ascii="Verdana" w:eastAsia="Times New Roman" w:hAnsi="Verdana" w:cs="Times New Roman"/>
        <w:color w:val="333333"/>
        <w:lang w:eastAsia="it-IT"/>
      </w:rPr>
    </w:pPr>
    <w:r w:rsidRPr="002323EE">
      <w:rPr>
        <w:rFonts w:ascii="Calibri" w:hAnsi="Calibri" w:cs="Calibri"/>
        <w:sz w:val="20"/>
        <w:szCs w:val="20"/>
      </w:rPr>
      <w:t xml:space="preserve">Progetto </w:t>
    </w:r>
    <w:proofErr w:type="spellStart"/>
    <w:r w:rsidRPr="002323EE">
      <w:rPr>
        <w:rFonts w:ascii="Calibri" w:hAnsi="Calibri" w:cs="Calibri"/>
        <w:sz w:val="20"/>
        <w:szCs w:val="20"/>
      </w:rPr>
      <w:t>Univers</w:t>
    </w:r>
    <w:proofErr w:type="spellEnd"/>
    <w:r w:rsidRPr="002323EE">
      <w:rPr>
        <w:rFonts w:ascii="Calibri" w:hAnsi="Calibri" w:cs="Calibri"/>
        <w:sz w:val="20"/>
        <w:szCs w:val="20"/>
      </w:rPr>
      <w:t>-</w:t>
    </w:r>
    <w:r w:rsidRPr="002323EE">
      <w:rPr>
        <w:rFonts w:ascii="Calibri" w:hAnsi="Calibri" w:cs="Calibri"/>
        <w:color w:val="000000" w:themeColor="text1"/>
        <w:sz w:val="20"/>
        <w:szCs w:val="20"/>
      </w:rPr>
      <w:t>Ita</w:t>
    </w:r>
    <w:r>
      <w:rPr>
        <w:rFonts w:ascii="Calibri" w:hAnsi="Calibri" w:cs="Calibri"/>
        <w:color w:val="000000" w:themeColor="text1"/>
        <w:sz w:val="20"/>
        <w:szCs w:val="20"/>
      </w:rPr>
      <w:t xml:space="preserve"> -</w:t>
    </w:r>
    <w:r w:rsidRPr="002323EE">
      <w:rPr>
        <w:rFonts w:ascii="Calibri" w:hAnsi="Calibri" w:cs="Calibri"/>
        <w:color w:val="000000" w:themeColor="text1"/>
        <w:sz w:val="20"/>
        <w:szCs w:val="20"/>
      </w:rPr>
      <w:t xml:space="preserve">  </w:t>
    </w:r>
    <w:hyperlink r:id="rId1" w:history="1">
      <w:r w:rsidRPr="002323EE">
        <w:rPr>
          <w:rFonts w:ascii="Calibri" w:eastAsia="Times New Roman" w:hAnsi="Calibri" w:cs="Calibri"/>
          <w:color w:val="000000" w:themeColor="text1"/>
          <w:sz w:val="20"/>
          <w:szCs w:val="20"/>
          <w:lang w:eastAsia="it-IT"/>
        </w:rPr>
        <w:t>L’italiano scritto degli studenti universitari: quadro sociolinguistico, tendenze tipologiche, implicazioni didattiche</w:t>
      </w:r>
    </w:hyperlink>
    <w:r>
      <w:rPr>
        <w:rFonts w:ascii="Calibri" w:eastAsia="Times New Roman" w:hAnsi="Calibri" w:cs="Calibri"/>
        <w:color w:val="000000" w:themeColor="text1"/>
        <w:sz w:val="20"/>
        <w:szCs w:val="20"/>
        <w:lang w:eastAsia="it-IT"/>
      </w:rPr>
      <w:t xml:space="preserve"> </w:t>
    </w:r>
    <w:r w:rsidRPr="002323EE">
      <w:rPr>
        <w:rFonts w:ascii="Calibri" w:hAnsi="Calibri" w:cs="Calibri"/>
        <w:color w:val="333333"/>
        <w:sz w:val="20"/>
        <w:szCs w:val="20"/>
        <w:shd w:val="clear" w:color="auto" w:fill="FFFFFF"/>
      </w:rPr>
      <w:t>(</w:t>
    </w:r>
    <w:proofErr w:type="spellStart"/>
    <w:r w:rsidRPr="002323EE">
      <w:rPr>
        <w:rFonts w:ascii="Calibri" w:hAnsi="Calibri" w:cs="Calibri"/>
        <w:color w:val="333333"/>
        <w:sz w:val="20"/>
        <w:szCs w:val="20"/>
        <w:shd w:val="clear" w:color="auto" w:fill="FFFFFF"/>
      </w:rPr>
      <w:t>Prot</w:t>
    </w:r>
    <w:proofErr w:type="spellEnd"/>
    <w:r w:rsidRPr="002323EE">
      <w:rPr>
        <w:rFonts w:ascii="Calibri" w:hAnsi="Calibri" w:cs="Calibri"/>
        <w:color w:val="333333"/>
        <w:sz w:val="20"/>
        <w:szCs w:val="20"/>
        <w:shd w:val="clear" w:color="auto" w:fill="FFFFFF"/>
      </w:rPr>
      <w:t xml:space="preserve"> 2017LAP429) </w:t>
    </w:r>
  </w:p>
  <w:p w14:paraId="3A6BCDD2" w14:textId="77777777" w:rsidR="00690D90" w:rsidRPr="002323EE" w:rsidRDefault="00690D90" w:rsidP="00690D90">
    <w:pPr>
      <w:pStyle w:val="Intestazione"/>
      <w:rPr>
        <w:rFonts w:ascii="Calibri" w:hAnsi="Calibri" w:cs="Calibri"/>
        <w:sz w:val="20"/>
        <w:szCs w:val="20"/>
      </w:rPr>
    </w:pPr>
    <w:r w:rsidRPr="002323EE">
      <w:rPr>
        <w:rFonts w:ascii="Calibri" w:hAnsi="Calibri" w:cs="Calibri"/>
        <w:color w:val="333333"/>
        <w:sz w:val="20"/>
        <w:szCs w:val="20"/>
        <w:shd w:val="clear" w:color="auto" w:fill="FFFFFF"/>
      </w:rPr>
      <w:t>Unità di ricerca di Pisa</w:t>
    </w:r>
  </w:p>
  <w:p w14:paraId="2498FC09" w14:textId="77777777" w:rsidR="00690D90" w:rsidRDefault="00690D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E303F"/>
    <w:multiLevelType w:val="hybridMultilevel"/>
    <w:tmpl w:val="941212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420C51"/>
    <w:multiLevelType w:val="hybridMultilevel"/>
    <w:tmpl w:val="936ACF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7F31570"/>
    <w:multiLevelType w:val="hybridMultilevel"/>
    <w:tmpl w:val="9BEC41FE"/>
    <w:lvl w:ilvl="0" w:tplc="3AC87AE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7800230">
    <w:abstractNumId w:val="1"/>
  </w:num>
  <w:num w:numId="2" w16cid:durableId="1891380591">
    <w:abstractNumId w:val="0"/>
  </w:num>
  <w:num w:numId="3" w16cid:durableId="1383553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F7B"/>
    <w:rsid w:val="001B49DA"/>
    <w:rsid w:val="003E1ADC"/>
    <w:rsid w:val="00412FF6"/>
    <w:rsid w:val="00663878"/>
    <w:rsid w:val="00690D90"/>
    <w:rsid w:val="008034D1"/>
    <w:rsid w:val="00812C5F"/>
    <w:rsid w:val="008D3398"/>
    <w:rsid w:val="009079D3"/>
    <w:rsid w:val="00A236DB"/>
    <w:rsid w:val="00B84F7B"/>
    <w:rsid w:val="00BD5609"/>
    <w:rsid w:val="00D427E3"/>
    <w:rsid w:val="00E44EE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E9607"/>
  <w15:chartTrackingRefBased/>
  <w15:docId w15:val="{46E17AF2-BFD1-4ED8-97D0-5DF8DB45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3878"/>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6387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44EEE"/>
    <w:pPr>
      <w:ind w:left="720"/>
      <w:contextualSpacing/>
    </w:pPr>
  </w:style>
  <w:style w:type="paragraph" w:styleId="Intestazione">
    <w:name w:val="header"/>
    <w:basedOn w:val="Normale"/>
    <w:link w:val="IntestazioneCarattere"/>
    <w:uiPriority w:val="99"/>
    <w:unhideWhenUsed/>
    <w:rsid w:val="00690D90"/>
    <w:pPr>
      <w:tabs>
        <w:tab w:val="center" w:pos="4819"/>
        <w:tab w:val="right" w:pos="9638"/>
      </w:tabs>
    </w:pPr>
  </w:style>
  <w:style w:type="character" w:customStyle="1" w:styleId="IntestazioneCarattere">
    <w:name w:val="Intestazione Carattere"/>
    <w:basedOn w:val="Carpredefinitoparagrafo"/>
    <w:link w:val="Intestazione"/>
    <w:uiPriority w:val="99"/>
    <w:rsid w:val="00690D90"/>
    <w:rPr>
      <w:sz w:val="24"/>
      <w:szCs w:val="24"/>
    </w:rPr>
  </w:style>
  <w:style w:type="paragraph" w:styleId="Pidipagina">
    <w:name w:val="footer"/>
    <w:basedOn w:val="Normale"/>
    <w:link w:val="PidipaginaCarattere"/>
    <w:uiPriority w:val="99"/>
    <w:unhideWhenUsed/>
    <w:rsid w:val="00690D90"/>
    <w:pPr>
      <w:tabs>
        <w:tab w:val="center" w:pos="4819"/>
        <w:tab w:val="right" w:pos="9638"/>
      </w:tabs>
    </w:pPr>
  </w:style>
  <w:style w:type="character" w:customStyle="1" w:styleId="PidipaginaCarattere">
    <w:name w:val="Piè di pagina Carattere"/>
    <w:basedOn w:val="Carpredefinitoparagrafo"/>
    <w:link w:val="Pidipagina"/>
    <w:uiPriority w:val="99"/>
    <w:rsid w:val="00690D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site.unibo.it/univers-i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874</Words>
  <Characters>4984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Orlando</dc:creator>
  <cp:keywords/>
  <dc:description/>
  <cp:lastModifiedBy>Francesca Gallina</cp:lastModifiedBy>
  <cp:revision>8</cp:revision>
  <dcterms:created xsi:type="dcterms:W3CDTF">2021-09-07T15:06:00Z</dcterms:created>
  <dcterms:modified xsi:type="dcterms:W3CDTF">2025-01-08T20:39:00Z</dcterms:modified>
</cp:coreProperties>
</file>